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61" w:rsidRPr="009F2C61" w:rsidRDefault="009F2C61" w:rsidP="009F2C61">
      <w:pPr>
        <w:pStyle w:val="HH009Normal"/>
        <w:pBdr>
          <w:top w:val="single" w:sz="4" w:space="1" w:color="007932"/>
          <w:left w:val="single" w:sz="4" w:space="4" w:color="007932"/>
          <w:bottom w:val="single" w:sz="4" w:space="1" w:color="007932"/>
          <w:right w:val="single" w:sz="4" w:space="4" w:color="007932"/>
        </w:pBdr>
        <w:spacing w:after="0" w:line="276" w:lineRule="auto"/>
        <w:rPr>
          <w:rFonts w:ascii="Arial Narrow" w:hAnsi="Arial Narrow" w:cs="Arial"/>
          <w:b/>
          <w:color w:val="007932"/>
          <w:sz w:val="6"/>
          <w:szCs w:val="6"/>
        </w:rPr>
      </w:pPr>
    </w:p>
    <w:p w:rsidR="00001D4E" w:rsidRPr="00166523" w:rsidRDefault="0027449F" w:rsidP="009F2C61">
      <w:pPr>
        <w:pStyle w:val="HH009Normal"/>
        <w:pBdr>
          <w:top w:val="single" w:sz="4" w:space="1" w:color="007932"/>
          <w:left w:val="single" w:sz="4" w:space="4" w:color="007932"/>
          <w:bottom w:val="single" w:sz="4" w:space="1" w:color="007932"/>
          <w:right w:val="single" w:sz="4" w:space="4" w:color="007932"/>
        </w:pBdr>
        <w:spacing w:line="276" w:lineRule="auto"/>
        <w:rPr>
          <w:rFonts w:ascii="Arial Narrow" w:hAnsi="Arial Narrow" w:cs="Arial"/>
          <w:b/>
          <w:color w:val="007932"/>
          <w:sz w:val="28"/>
          <w:szCs w:val="28"/>
          <w:lang w:val="fr-CH"/>
        </w:rPr>
      </w:pPr>
      <w:r w:rsidRPr="00166523">
        <w:rPr>
          <w:rFonts w:ascii="Arial Narrow" w:hAnsi="Arial Narrow" w:cs="Arial"/>
          <w:b/>
          <w:color w:val="007932"/>
          <w:sz w:val="28"/>
          <w:szCs w:val="28"/>
          <w:lang w:val="fr-CH"/>
        </w:rPr>
        <w:t>Messages</w:t>
      </w:r>
      <w:r w:rsidR="004C048F" w:rsidRPr="00166523">
        <w:rPr>
          <w:rFonts w:ascii="Arial Narrow" w:hAnsi="Arial Narrow" w:cs="Arial"/>
          <w:b/>
          <w:color w:val="007932"/>
          <w:sz w:val="28"/>
          <w:szCs w:val="28"/>
          <w:lang w:val="fr-CH"/>
        </w:rPr>
        <w:t xml:space="preserve"> clés</w:t>
      </w:r>
    </w:p>
    <w:p w:rsidR="006B6BC7" w:rsidRPr="006B6BC7" w:rsidRDefault="006B6BC7" w:rsidP="006B6BC7">
      <w:pPr>
        <w:pStyle w:val="HH004AbstractBox"/>
        <w:spacing w:after="120"/>
        <w:ind w:firstLine="0"/>
        <w:rPr>
          <w:rFonts w:ascii="Georgia" w:hAnsi="Georgia"/>
          <w:b/>
          <w:u w:val="single"/>
          <w:lang w:val="fr-CH"/>
        </w:rPr>
      </w:pPr>
      <w:r w:rsidRPr="006B6BC7">
        <w:rPr>
          <w:rFonts w:ascii="Georgia" w:hAnsi="Georgia"/>
          <w:b/>
          <w:u w:val="single"/>
          <w:lang w:val="fr-CH"/>
        </w:rPr>
        <w:t>Aires marines d’importance écologique ou biologique</w:t>
      </w:r>
    </w:p>
    <w:p w:rsidR="006B6BC7" w:rsidRPr="006B6BC7" w:rsidRDefault="006B6BC7" w:rsidP="006B6BC7">
      <w:pPr>
        <w:pStyle w:val="HH004AbstractBox"/>
        <w:spacing w:after="120"/>
        <w:rPr>
          <w:rFonts w:ascii="Georgia" w:hAnsi="Georgia"/>
          <w:lang w:val="fr-CH"/>
        </w:rPr>
      </w:pPr>
      <w:r w:rsidRPr="006B6BC7">
        <w:rPr>
          <w:rFonts w:ascii="Georgia" w:hAnsi="Georgia"/>
          <w:b/>
          <w:lang w:val="fr-CH"/>
        </w:rPr>
        <w:t>Le WWF apprécie</w:t>
      </w:r>
      <w:r w:rsidRPr="006B6BC7">
        <w:rPr>
          <w:rFonts w:ascii="Georgia" w:hAnsi="Georgia"/>
          <w:lang w:val="fr-CH"/>
        </w:rPr>
        <w:t xml:space="preserve"> fortement les réels progrès accomplis depuis 2010 par les Parties, avec le soutien du Secrétariat de la CDB, dans la description des secteurs des océans de la planète qui répondent aux critères scientifiques arrêtés pour les Aires marines d’importance écologique ou biologique (AIEB).</w:t>
      </w:r>
    </w:p>
    <w:p w:rsidR="006B6BC7" w:rsidRPr="006B6BC7" w:rsidRDefault="006B6BC7" w:rsidP="006B6BC7">
      <w:pPr>
        <w:pStyle w:val="HH004AbstractBox"/>
        <w:spacing w:after="120"/>
        <w:rPr>
          <w:rFonts w:ascii="Georgia" w:hAnsi="Georgia"/>
          <w:lang w:val="fr-CH"/>
        </w:rPr>
      </w:pPr>
      <w:r w:rsidRPr="006B6BC7">
        <w:rPr>
          <w:rFonts w:ascii="Georgia" w:hAnsi="Georgia"/>
          <w:b/>
          <w:lang w:val="fr-CH"/>
        </w:rPr>
        <w:t>Le WWF est fermement convaincu</w:t>
      </w:r>
      <w:r w:rsidRPr="006B6BC7">
        <w:rPr>
          <w:rFonts w:ascii="Georgia" w:hAnsi="Georgia"/>
          <w:lang w:val="fr-CH"/>
        </w:rPr>
        <w:t xml:space="preserve"> que la description des zones répondant aux critères des AIEB constitue un outil scientifique très intéressant pour les Parties, les autres gouvernements et les organisations internationales qui pourront s’en servir pour orienter leurs efforts nationaux et internationaux (dont des activités transfrontières) de protection et d’utilisation durable de la biodiversité marine et côtière dans le cadre</w:t>
      </w:r>
      <w:r>
        <w:rPr>
          <w:rFonts w:ascii="Georgia" w:hAnsi="Georgia"/>
          <w:lang w:val="fr-CH"/>
        </w:rPr>
        <w:t xml:space="preserve"> de leurs missions respectives.</w:t>
      </w:r>
    </w:p>
    <w:p w:rsidR="006B6BC7" w:rsidRPr="006B6BC7" w:rsidRDefault="006B6BC7" w:rsidP="006B6BC7">
      <w:pPr>
        <w:pStyle w:val="HH004AbstractBox"/>
        <w:spacing w:after="120"/>
        <w:rPr>
          <w:rFonts w:ascii="Georgia" w:hAnsi="Georgia"/>
          <w:lang w:val="fr-CH"/>
        </w:rPr>
      </w:pPr>
      <w:r w:rsidRPr="006B6BC7">
        <w:rPr>
          <w:rFonts w:ascii="Georgia" w:hAnsi="Georgia"/>
          <w:b/>
          <w:lang w:val="fr-CH"/>
        </w:rPr>
        <w:t>Le WWF se félicite</w:t>
      </w:r>
      <w:r w:rsidRPr="006B6BC7">
        <w:rPr>
          <w:rFonts w:ascii="Georgia" w:hAnsi="Georgia"/>
          <w:lang w:val="fr-CH"/>
        </w:rPr>
        <w:t xml:space="preserve"> du projet de décision sur les AIEB recommandé par le SBSTTA à sa vingtième réunion et le soutient (SBSTTA XX/3).</w:t>
      </w:r>
    </w:p>
    <w:p w:rsidR="006B6BC7" w:rsidRPr="006B6BC7" w:rsidRDefault="006B6BC7" w:rsidP="006B6BC7">
      <w:pPr>
        <w:pStyle w:val="HH004AbstractBox"/>
        <w:spacing w:after="120"/>
        <w:rPr>
          <w:rFonts w:ascii="Georgia" w:hAnsi="Georgia"/>
          <w:lang w:val="fr-CH"/>
        </w:rPr>
      </w:pPr>
      <w:r w:rsidRPr="006B6BC7">
        <w:rPr>
          <w:rFonts w:ascii="Georgia" w:hAnsi="Georgia"/>
          <w:lang w:val="fr-CH"/>
        </w:rPr>
        <w:t xml:space="preserve">De la même façon, </w:t>
      </w:r>
      <w:r w:rsidRPr="006B6BC7">
        <w:rPr>
          <w:rFonts w:ascii="Georgia" w:hAnsi="Georgia"/>
          <w:b/>
          <w:lang w:val="fr-CH"/>
        </w:rPr>
        <w:t>le WWF accueille favorablement</w:t>
      </w:r>
      <w:r w:rsidRPr="006B6BC7">
        <w:rPr>
          <w:rFonts w:ascii="Georgia" w:hAnsi="Georgia"/>
          <w:lang w:val="fr-CH"/>
        </w:rPr>
        <w:t xml:space="preserve"> les rapports de synthèse élaborés par le SBSTTA-20 et traitant des zones situées dans le nord-est et le nord-ouest de l’océan Indien et dans les mers d’Asie orientale dont on s’est rendu compte qu’elles répondaient aux critères des AIEB, </w:t>
      </w:r>
      <w:r w:rsidRPr="006B6BC7">
        <w:rPr>
          <w:rFonts w:ascii="Georgia" w:hAnsi="Georgia"/>
          <w:b/>
          <w:lang w:val="fr-CH"/>
        </w:rPr>
        <w:t>et soutient</w:t>
      </w:r>
      <w:r w:rsidRPr="006B6BC7">
        <w:rPr>
          <w:rFonts w:ascii="Georgia" w:hAnsi="Georgia"/>
          <w:lang w:val="fr-CH"/>
        </w:rPr>
        <w:t xml:space="preserve"> l'inclusion de ces rapports dans le registre des AIEB ainsi que leur transmission à toutes les Parties, aux autres gouvernements, à l’UNGA et à toutes les organisations internationales concernées.</w:t>
      </w:r>
    </w:p>
    <w:p w:rsidR="006B6BC7" w:rsidRPr="006B6BC7" w:rsidRDefault="006B6BC7" w:rsidP="006B6BC7">
      <w:pPr>
        <w:pStyle w:val="HH004AbstractBox"/>
        <w:spacing w:after="120"/>
        <w:rPr>
          <w:rFonts w:ascii="Georgia" w:hAnsi="Georgia"/>
          <w:lang w:val="fr-CH"/>
        </w:rPr>
      </w:pPr>
      <w:r w:rsidRPr="006B6BC7">
        <w:rPr>
          <w:rFonts w:ascii="Georgia" w:hAnsi="Georgia"/>
          <w:lang w:val="fr-CH"/>
        </w:rPr>
        <w:t xml:space="preserve">De plus, </w:t>
      </w:r>
      <w:r w:rsidRPr="006B6BC7">
        <w:rPr>
          <w:rFonts w:ascii="Georgia" w:hAnsi="Georgia"/>
          <w:b/>
          <w:lang w:val="fr-CH"/>
        </w:rPr>
        <w:t>le WWF demande instamment aux Parties</w:t>
      </w:r>
      <w:r w:rsidRPr="006B6BC7">
        <w:rPr>
          <w:rFonts w:ascii="Georgia" w:hAnsi="Georgia"/>
          <w:lang w:val="fr-CH"/>
        </w:rPr>
        <w:t xml:space="preserve"> de la région de l’Atlantique du Nord-Est de finaliser le processus en cours de description des zones répondant aux critères arrêtés pour les Aires marines d’importance écologique ou biologique dans cette région </w:t>
      </w:r>
      <w:r w:rsidRPr="006B6BC7">
        <w:rPr>
          <w:rFonts w:ascii="Georgia" w:hAnsi="Georgia"/>
          <w:b/>
          <w:lang w:val="fr-CH"/>
        </w:rPr>
        <w:t>et encourage les Parties</w:t>
      </w:r>
      <w:r w:rsidRPr="006B6BC7">
        <w:rPr>
          <w:rFonts w:ascii="Georgia" w:hAnsi="Georgia"/>
          <w:lang w:val="fr-CH"/>
        </w:rPr>
        <w:t xml:space="preserve"> à poursuivre ce processus de description des zones répondant à ces critères dans les régions où des ateliers AIEB n’ont pas encore été tenus.</w:t>
      </w:r>
    </w:p>
    <w:p w:rsidR="006B6BC7" w:rsidRPr="006B6BC7" w:rsidRDefault="006B6BC7" w:rsidP="006B6BC7">
      <w:pPr>
        <w:pStyle w:val="HH004AbstractBox"/>
        <w:spacing w:after="120"/>
        <w:rPr>
          <w:rFonts w:ascii="Georgia" w:hAnsi="Georgia"/>
          <w:lang w:val="fr-CH"/>
        </w:rPr>
      </w:pPr>
      <w:r w:rsidRPr="006B6BC7">
        <w:rPr>
          <w:rFonts w:ascii="Georgia" w:hAnsi="Georgia"/>
          <w:lang w:val="fr-CH"/>
        </w:rPr>
        <w:t xml:space="preserve">Dans l’optique d’assurer que le registre comprenant les descriptions des aires marines répondant aux critères des AIEB est à jour et adapté à l’utilisation prévue, </w:t>
      </w:r>
      <w:r w:rsidRPr="006B6BC7">
        <w:rPr>
          <w:rFonts w:ascii="Georgia" w:hAnsi="Georgia"/>
          <w:b/>
          <w:lang w:val="fr-CH"/>
        </w:rPr>
        <w:t>le WWF accueille favorablement</w:t>
      </w:r>
      <w:r w:rsidRPr="006B6BC7">
        <w:rPr>
          <w:rFonts w:ascii="Georgia" w:hAnsi="Georgia"/>
          <w:lang w:val="fr-CH"/>
        </w:rPr>
        <w:t xml:space="preserve"> les options concrètes pour améliorer les méthodologies et approches scientifiques, y compris les dispositions de collaboration, pour la description des aires répondant </w:t>
      </w:r>
      <w:r w:rsidRPr="006B6BC7">
        <w:rPr>
          <w:rFonts w:ascii="Georgia" w:hAnsi="Georgia"/>
          <w:lang w:val="fr-CH"/>
        </w:rPr>
        <w:lastRenderedPageBreak/>
        <w:t xml:space="preserve">aux critères des AIEB, telles qu’elles figurent à l’Annexe I du projet de décision, </w:t>
      </w:r>
      <w:r w:rsidRPr="006B6BC7">
        <w:rPr>
          <w:rFonts w:ascii="Georgia" w:hAnsi="Georgia"/>
          <w:b/>
          <w:lang w:val="fr-CH"/>
        </w:rPr>
        <w:t>et soutient</w:t>
      </w:r>
      <w:r w:rsidRPr="006B6BC7">
        <w:rPr>
          <w:rFonts w:ascii="Georgia" w:hAnsi="Georgia"/>
          <w:lang w:val="fr-CH"/>
        </w:rPr>
        <w:t xml:space="preserve"> l’inclusion dans l’Annexe I des options concernant les procédures de modification de la description des AIEB ou pour faciliter le processus de description de nouvelles aires, telles qu’elles sont présentées dans le document UNEP/CBD/COP/13/18. </w:t>
      </w:r>
    </w:p>
    <w:p w:rsidR="006B6BC7" w:rsidRPr="006B6BC7" w:rsidRDefault="006B6BC7" w:rsidP="006B6BC7">
      <w:pPr>
        <w:pStyle w:val="HH004AbstractBox"/>
        <w:spacing w:after="120"/>
        <w:rPr>
          <w:rFonts w:ascii="Georgia" w:hAnsi="Georgia"/>
          <w:lang w:val="fr-CH"/>
        </w:rPr>
      </w:pPr>
      <w:r w:rsidRPr="006B6BC7">
        <w:rPr>
          <w:rFonts w:ascii="Georgia" w:hAnsi="Georgia"/>
          <w:lang w:val="fr-CH"/>
        </w:rPr>
        <w:t xml:space="preserve">Par conséquent, </w:t>
      </w:r>
      <w:r w:rsidRPr="006B6BC7">
        <w:rPr>
          <w:rFonts w:ascii="Georgia" w:hAnsi="Georgia"/>
          <w:b/>
          <w:lang w:val="fr-CH"/>
        </w:rPr>
        <w:t>le WWF prie instamment les Parties</w:t>
      </w:r>
      <w:r w:rsidRPr="006B6BC7">
        <w:rPr>
          <w:rFonts w:ascii="Georgia" w:hAnsi="Georgia"/>
          <w:lang w:val="fr-CH"/>
        </w:rPr>
        <w:t xml:space="preserve"> de donner ordre au Secrétaire exécutif de faciliter la mise en œuvre de ces options et de constituer un groupe consultatif informel pour les AIEB en respectant les termes de référence fournis à l’Annexe II du projet de décision considéré, et de mettre à disposition les ressources financières nécessaires à cette fin.</w:t>
      </w:r>
    </w:p>
    <w:p w:rsidR="006B6BC7" w:rsidRPr="006B6BC7" w:rsidRDefault="006B6BC7" w:rsidP="006B6BC7">
      <w:pPr>
        <w:pStyle w:val="HH004AbstractBox"/>
        <w:spacing w:after="120"/>
        <w:rPr>
          <w:rFonts w:ascii="Georgia" w:hAnsi="Georgia"/>
          <w:lang w:val="fr-CH"/>
        </w:rPr>
      </w:pPr>
      <w:r w:rsidRPr="006B6BC7">
        <w:rPr>
          <w:rFonts w:ascii="Georgia" w:hAnsi="Georgia"/>
          <w:lang w:val="fr-CH"/>
        </w:rPr>
        <w:t xml:space="preserve">Dans ce contexte, </w:t>
      </w:r>
      <w:r w:rsidRPr="006B6BC7">
        <w:rPr>
          <w:rFonts w:ascii="Georgia" w:hAnsi="Georgia"/>
          <w:b/>
          <w:lang w:val="fr-CH"/>
        </w:rPr>
        <w:t>le WWF encourage vivement les Parties</w:t>
      </w:r>
      <w:r w:rsidRPr="006B6BC7">
        <w:rPr>
          <w:rFonts w:ascii="Georgia" w:hAnsi="Georgia"/>
          <w:lang w:val="fr-CH"/>
        </w:rPr>
        <w:t xml:space="preserve"> à enlever les crochets qui se trouvent actuellement dans les paragraphes 7 et 8 du projet de décision.</w:t>
      </w:r>
    </w:p>
    <w:p w:rsidR="006B6BC7" w:rsidRPr="006B6BC7" w:rsidRDefault="006B6BC7" w:rsidP="006B6BC7">
      <w:pPr>
        <w:pStyle w:val="HH004AbstractBox"/>
        <w:spacing w:after="120"/>
        <w:rPr>
          <w:rFonts w:ascii="Georgia" w:hAnsi="Georgia"/>
          <w:lang w:val="fr-CH"/>
        </w:rPr>
      </w:pPr>
      <w:r w:rsidRPr="006B6BC7">
        <w:rPr>
          <w:rFonts w:ascii="Georgia" w:hAnsi="Georgia"/>
          <w:lang w:val="fr-CH"/>
        </w:rPr>
        <w:t xml:space="preserve">Enfin, dans l’optique d’assurer que les zones qui s'avèrent répondre aux critères arrêtés pour les AIEB reçoivent toute l'attention qu'elles méritent de la part des décideurs chargés de la gestion des océans, </w:t>
      </w:r>
      <w:r w:rsidRPr="006B6BC7">
        <w:rPr>
          <w:rFonts w:ascii="Georgia" w:hAnsi="Georgia"/>
          <w:b/>
          <w:lang w:val="fr-CH"/>
        </w:rPr>
        <w:t>le WWF invite sans délai toutes les Parties</w:t>
      </w:r>
      <w:r w:rsidRPr="006B6BC7">
        <w:rPr>
          <w:rFonts w:ascii="Georgia" w:hAnsi="Georgia"/>
          <w:lang w:val="fr-CH"/>
        </w:rPr>
        <w:t>, les autres gouvernements et les organisations intergouvernementales à faire rapport à la CDB à propos des progrès accomplis et des difficultés rencontrées dans la mise en place des mesures de gestion appropriées pour la sauvegarde des valeurs recensées dans les aires répondant aux critères des AIEB.</w:t>
      </w:r>
    </w:p>
    <w:p w:rsidR="006B6BC7" w:rsidRDefault="006B6BC7" w:rsidP="006B6BC7">
      <w:pPr>
        <w:pStyle w:val="HH004AbstractBox"/>
        <w:spacing w:after="120"/>
        <w:rPr>
          <w:rFonts w:ascii="Georgia" w:hAnsi="Georgia"/>
          <w:lang w:val="fr-CH"/>
        </w:rPr>
      </w:pPr>
      <w:r w:rsidRPr="006B6BC7">
        <w:rPr>
          <w:rFonts w:ascii="Georgia" w:hAnsi="Georgia"/>
          <w:b/>
          <w:lang w:val="fr-CH"/>
        </w:rPr>
        <w:t>Le WWF est convaincu</w:t>
      </w:r>
      <w:r w:rsidRPr="006B6BC7">
        <w:rPr>
          <w:rFonts w:ascii="Georgia" w:hAnsi="Georgia"/>
          <w:lang w:val="fr-CH"/>
        </w:rPr>
        <w:t xml:space="preserve"> de ce que les travaux accomplis dans la Convention pour décrire les aires répondant aux critères arrêtés pour les AIEB et faciliter leur gestion écosystémique contribueront directement à la réalisation des Objectifs d’Aichi 2, 6, 10, 11, 12, 14, notamment, ainsi que de l’Objectif de développement durable (ODD) 14 et des ODD afférents.</w:t>
      </w:r>
    </w:p>
    <w:p w:rsidR="006B6BC7" w:rsidRPr="006B6BC7" w:rsidRDefault="006B6BC7" w:rsidP="006B6BC7">
      <w:pPr>
        <w:pStyle w:val="HH004AbstractBox"/>
        <w:spacing w:after="120"/>
        <w:rPr>
          <w:rFonts w:ascii="Georgia" w:hAnsi="Georgia"/>
          <w:lang w:val="fr-CH"/>
        </w:rPr>
      </w:pPr>
    </w:p>
    <w:p w:rsidR="006B6BC7" w:rsidRPr="006B6BC7" w:rsidRDefault="006B6BC7" w:rsidP="006B6BC7">
      <w:pPr>
        <w:pStyle w:val="HH004AbstractBox"/>
        <w:spacing w:after="120"/>
        <w:ind w:firstLine="0"/>
        <w:rPr>
          <w:rFonts w:ascii="Georgia" w:hAnsi="Georgia"/>
          <w:b/>
          <w:u w:val="single"/>
          <w:lang w:val="fr-CH"/>
        </w:rPr>
      </w:pPr>
      <w:r w:rsidRPr="006B6BC7">
        <w:rPr>
          <w:rFonts w:ascii="Georgia" w:hAnsi="Georgia"/>
          <w:b/>
          <w:u w:val="single"/>
          <w:lang w:val="fr-CH"/>
        </w:rPr>
        <w:t>Plan de travail spécifique sur la biodiversité et l'acidification des zones d’eau froide</w:t>
      </w:r>
    </w:p>
    <w:p w:rsidR="006B6BC7" w:rsidRPr="006B6BC7" w:rsidRDefault="006B6BC7" w:rsidP="006B6BC7">
      <w:pPr>
        <w:pStyle w:val="HH004AbstractBox"/>
        <w:spacing w:after="120"/>
        <w:rPr>
          <w:rFonts w:ascii="Georgia" w:hAnsi="Georgia"/>
          <w:lang w:val="fr-CH"/>
        </w:rPr>
      </w:pPr>
      <w:r w:rsidRPr="006B6BC7">
        <w:rPr>
          <w:rFonts w:ascii="Georgia" w:hAnsi="Georgia"/>
          <w:lang w:val="fr-CH"/>
        </w:rPr>
        <w:t xml:space="preserve">Considérant l’importance des espèces, des habitats et des processus écologiques dans les zones d’eau froide et le fait qu’ils subissent de plus en plus les effets de nombreuses contraintes, </w:t>
      </w:r>
      <w:r w:rsidRPr="006B6BC7">
        <w:rPr>
          <w:rFonts w:ascii="Georgia" w:hAnsi="Georgia"/>
          <w:b/>
          <w:lang w:val="fr-CH"/>
        </w:rPr>
        <w:t>le WWF prie instamment les Parties</w:t>
      </w:r>
      <w:r w:rsidRPr="006B6BC7">
        <w:rPr>
          <w:rFonts w:ascii="Georgia" w:hAnsi="Georgia"/>
          <w:lang w:val="fr-CH"/>
        </w:rPr>
        <w:t xml:space="preserve"> d'adopter le projet de décision recommandé par le SBSTTA-20 (SBSTTA XX/4), y compris le « Plan de travail spécifique volontaire sur la biodiversité dans les zones d’eau froide relevant du champ d’application de la Convention » , tel qu’il figure dans l’Annexe II de ce projet de décision </w:t>
      </w:r>
      <w:r w:rsidRPr="006B6BC7">
        <w:rPr>
          <w:rFonts w:ascii="Georgia" w:hAnsi="Georgia"/>
          <w:b/>
          <w:lang w:val="fr-CH"/>
        </w:rPr>
        <w:t>et</w:t>
      </w:r>
      <w:r w:rsidRPr="006B6BC7">
        <w:rPr>
          <w:rFonts w:ascii="Georgia" w:hAnsi="Georgia"/>
          <w:lang w:val="fr-CH"/>
        </w:rPr>
        <w:t xml:space="preserve"> </w:t>
      </w:r>
      <w:r w:rsidRPr="006B6BC7">
        <w:rPr>
          <w:rFonts w:ascii="Georgia" w:hAnsi="Georgia"/>
          <w:b/>
          <w:lang w:val="fr-CH"/>
        </w:rPr>
        <w:t>exhorte en outre les Parties</w:t>
      </w:r>
      <w:r w:rsidRPr="006B6BC7">
        <w:rPr>
          <w:rFonts w:ascii="Georgia" w:hAnsi="Georgia"/>
          <w:lang w:val="fr-CH"/>
        </w:rPr>
        <w:t xml:space="preserve"> ainsi que les autres gouvernements à exécuter ce plan de travail dans sa totalité.  De plus, comme l’acidification des océans est une conséquence directe des émissions excessives de CO2, </w:t>
      </w:r>
      <w:r w:rsidRPr="006B6BC7">
        <w:rPr>
          <w:rFonts w:ascii="Georgia" w:hAnsi="Georgia"/>
          <w:b/>
          <w:lang w:val="fr-CH"/>
        </w:rPr>
        <w:t>le WWF demande instamment à toutes les Parties</w:t>
      </w:r>
      <w:r w:rsidRPr="006B6BC7">
        <w:rPr>
          <w:rFonts w:ascii="Georgia" w:hAnsi="Georgia"/>
          <w:lang w:val="fr-CH"/>
        </w:rPr>
        <w:t xml:space="preserve"> concernées d’honorer intégralement les engagements pris au titre de l’Accord de Paris de la CCNUCC et de prendre des mesures immédiates de réduction des émissions de CO2.</w:t>
      </w:r>
    </w:p>
    <w:p w:rsidR="006B6BC7" w:rsidRPr="006B6BC7" w:rsidRDefault="006B6BC7" w:rsidP="006B6BC7">
      <w:pPr>
        <w:pStyle w:val="HH004AbstractBox"/>
        <w:spacing w:after="120"/>
        <w:rPr>
          <w:rFonts w:ascii="Georgia" w:hAnsi="Georgia"/>
          <w:lang w:val="fr-CH"/>
        </w:rPr>
      </w:pPr>
    </w:p>
    <w:p w:rsidR="006B6BC7" w:rsidRPr="006B6BC7" w:rsidRDefault="006B6BC7" w:rsidP="006B6BC7">
      <w:pPr>
        <w:pStyle w:val="HH004AbstractBox"/>
        <w:spacing w:after="120"/>
        <w:ind w:firstLine="0"/>
        <w:rPr>
          <w:rFonts w:ascii="Georgia" w:hAnsi="Georgia"/>
          <w:b/>
          <w:u w:val="single"/>
          <w:lang w:val="fr-CH"/>
        </w:rPr>
      </w:pPr>
      <w:r w:rsidRPr="006B6BC7">
        <w:rPr>
          <w:rFonts w:ascii="Georgia" w:hAnsi="Georgia"/>
          <w:b/>
          <w:u w:val="single"/>
          <w:lang w:val="fr-CH"/>
        </w:rPr>
        <w:t>Incidences des débris marins et du bruit sous-marin d’origine anthropique</w:t>
      </w:r>
    </w:p>
    <w:p w:rsidR="006B6BC7" w:rsidRPr="006B6BC7" w:rsidRDefault="006B6BC7" w:rsidP="006B6BC7">
      <w:pPr>
        <w:pStyle w:val="HH004AbstractBox"/>
        <w:spacing w:after="120"/>
        <w:rPr>
          <w:rFonts w:ascii="Georgia" w:hAnsi="Georgia"/>
          <w:lang w:val="fr-CH"/>
        </w:rPr>
      </w:pPr>
      <w:r w:rsidRPr="006B6BC7">
        <w:rPr>
          <w:rFonts w:ascii="Georgia" w:hAnsi="Georgia"/>
          <w:b/>
          <w:lang w:val="fr-CH"/>
        </w:rPr>
        <w:t>Le WWF demeure profondément préoccupé</w:t>
      </w:r>
      <w:r w:rsidRPr="006B6BC7">
        <w:rPr>
          <w:rFonts w:ascii="Georgia" w:hAnsi="Georgia"/>
          <w:lang w:val="fr-CH"/>
        </w:rPr>
        <w:t xml:space="preserve"> par les effets néfastes de plus en plus importants tant des débris marins que du bruit sous-marin d’origine anthropique, sur la biodiversité côtière et marine.</w:t>
      </w:r>
    </w:p>
    <w:p w:rsidR="006B6BC7" w:rsidRPr="006B6BC7" w:rsidRDefault="006B6BC7" w:rsidP="006B6BC7">
      <w:pPr>
        <w:pStyle w:val="HH004AbstractBox"/>
        <w:spacing w:after="120"/>
        <w:rPr>
          <w:rFonts w:ascii="Georgia" w:hAnsi="Georgia"/>
          <w:lang w:val="fr-CH"/>
        </w:rPr>
      </w:pPr>
      <w:r w:rsidRPr="006B6BC7">
        <w:rPr>
          <w:rFonts w:ascii="Georgia" w:hAnsi="Georgia"/>
          <w:b/>
          <w:lang w:val="fr-CH"/>
        </w:rPr>
        <w:t>Le WWF accueille donc avec satisfaction</w:t>
      </w:r>
      <w:r w:rsidRPr="006B6BC7">
        <w:rPr>
          <w:rFonts w:ascii="Georgia" w:hAnsi="Georgia"/>
          <w:lang w:val="fr-CH"/>
        </w:rPr>
        <w:t xml:space="preserve"> les efforts déployés par le Secrétaire exécutif pour remédier à ces problèmes par différents moyens et apprécie le projet de décision traitant de ces questions, recommandé par le SBSTTA-20 (SBSTTA XX/5).</w:t>
      </w:r>
    </w:p>
    <w:p w:rsidR="006B6BC7" w:rsidRPr="006B6BC7" w:rsidRDefault="006B6BC7" w:rsidP="006B6BC7">
      <w:pPr>
        <w:pStyle w:val="HH004AbstractBox"/>
        <w:spacing w:after="120"/>
        <w:rPr>
          <w:rFonts w:ascii="Georgia" w:hAnsi="Georgia"/>
          <w:lang w:val="fr-CH"/>
        </w:rPr>
      </w:pPr>
      <w:r w:rsidRPr="006B6BC7">
        <w:rPr>
          <w:rFonts w:ascii="Georgia" w:hAnsi="Georgia"/>
          <w:lang w:val="fr-CH"/>
        </w:rPr>
        <w:t xml:space="preserve">Étant donné l’abondance d’informations et de preuves à l'appui des nombreuses répercussions négatives du bruit sous-marin d'origine anthropique sur la biodiversité marine et côtière, compilées notamment dans le document UNEP/CBD/SBSTTA/20/INF/8, </w:t>
      </w:r>
      <w:r w:rsidRPr="006B6BC7">
        <w:rPr>
          <w:rFonts w:ascii="Georgia" w:hAnsi="Georgia"/>
          <w:b/>
          <w:lang w:val="fr-CH"/>
        </w:rPr>
        <w:t>le WWF demande instamment aux Parties et aux autres gouvernements</w:t>
      </w:r>
      <w:r w:rsidRPr="006B6BC7">
        <w:rPr>
          <w:rFonts w:ascii="Georgia" w:hAnsi="Georgia"/>
          <w:lang w:val="fr-CH"/>
        </w:rPr>
        <w:t xml:space="preserve"> de s'employer de toute urgence à prendre les mesures adéquates pour éviter, réduire au minimum et atténuer ces effets.</w:t>
      </w:r>
    </w:p>
    <w:p w:rsidR="006B6BC7" w:rsidRPr="006B6BC7" w:rsidRDefault="006B6BC7" w:rsidP="006B6BC7">
      <w:pPr>
        <w:pStyle w:val="HH004AbstractBox"/>
        <w:spacing w:after="120"/>
        <w:rPr>
          <w:rFonts w:ascii="Georgia" w:hAnsi="Georgia"/>
          <w:lang w:val="fr-CH"/>
        </w:rPr>
      </w:pPr>
      <w:r w:rsidRPr="006B6BC7">
        <w:rPr>
          <w:rFonts w:ascii="Georgia" w:hAnsi="Georgia"/>
          <w:b/>
          <w:lang w:val="fr-CH"/>
        </w:rPr>
        <w:t>Le WWF propose</w:t>
      </w:r>
      <w:r w:rsidRPr="006B6BC7">
        <w:rPr>
          <w:rFonts w:ascii="Georgia" w:hAnsi="Georgia"/>
          <w:lang w:val="fr-CH"/>
        </w:rPr>
        <w:t xml:space="preserve"> à la COP-13 de demander au Secrétaire exécutif d’élaborer, en se basant sur l'expérience acquise, des orientations volontaires concrètes, y compris des meilleures pratiques, sur la prévention, la minimisation et l’atténuation des incidences négatives du bruit sous-marin d’origine anthropique sur la biodiversité marine et côtière, pour examen par le SBSTTA et approbation par la COP-14.</w:t>
      </w:r>
    </w:p>
    <w:p w:rsidR="006B6BC7" w:rsidRPr="006B6BC7" w:rsidRDefault="006B6BC7" w:rsidP="006B6BC7">
      <w:pPr>
        <w:pStyle w:val="HH004AbstractBox"/>
        <w:spacing w:after="120"/>
        <w:rPr>
          <w:rFonts w:ascii="Georgia" w:hAnsi="Georgia"/>
          <w:lang w:val="fr-CH"/>
        </w:rPr>
      </w:pPr>
      <w:r w:rsidRPr="006B6BC7">
        <w:rPr>
          <w:rFonts w:ascii="Georgia" w:hAnsi="Georgia"/>
          <w:b/>
          <w:lang w:val="fr-CH"/>
        </w:rPr>
        <w:t>Le WWF prie en outre</w:t>
      </w:r>
      <w:r w:rsidRPr="006B6BC7">
        <w:rPr>
          <w:rFonts w:ascii="Georgia" w:hAnsi="Georgia"/>
          <w:lang w:val="fr-CH"/>
        </w:rPr>
        <w:t xml:space="preserve"> la COP-13 de demander aux acteurs concernés par ce secteur de faire tout leur possible pour éviter, réduire au minimum et atténuer les effets négatifs du bruit sous-marin causé par leurs activités, et de les inviter à rendre compte volontairement des mesures qu'ils ont prises au Secrétaire exécutif de la CDB pour que celui-ci les communique au moyen du mécanisme de centralisation de la Convention.</w:t>
      </w:r>
    </w:p>
    <w:p w:rsidR="006B6BC7" w:rsidRPr="006B6BC7" w:rsidRDefault="006B6BC7" w:rsidP="006B6BC7">
      <w:pPr>
        <w:pStyle w:val="HH004AbstractBox"/>
        <w:spacing w:after="120"/>
        <w:rPr>
          <w:rFonts w:ascii="Georgia" w:hAnsi="Georgia"/>
          <w:lang w:val="fr-CH"/>
        </w:rPr>
      </w:pPr>
      <w:r w:rsidRPr="006B6BC7">
        <w:rPr>
          <w:rFonts w:ascii="Georgia" w:hAnsi="Georgia"/>
          <w:lang w:val="fr-CH"/>
        </w:rPr>
        <w:t xml:space="preserve">Dans l’optique d'aider à contrer les effets négatifs des débris marins, </w:t>
      </w:r>
      <w:r w:rsidRPr="006B6BC7">
        <w:rPr>
          <w:rFonts w:ascii="Georgia" w:hAnsi="Georgia"/>
          <w:b/>
          <w:lang w:val="fr-CH"/>
        </w:rPr>
        <w:t>le WWF se félicite</w:t>
      </w:r>
      <w:r w:rsidRPr="006B6BC7">
        <w:rPr>
          <w:rFonts w:ascii="Georgia" w:hAnsi="Georgia"/>
          <w:lang w:val="fr-CH"/>
        </w:rPr>
        <w:t xml:space="preserve"> des « Orientations pratiques volontaires sur la prévention et l’atténuation des incidences des débris marins sur la diversité biologique et les habitats marins et côtiers » qui figurent dans l’Annexe du projet de décision.</w:t>
      </w:r>
    </w:p>
    <w:p w:rsidR="006B6BC7" w:rsidRDefault="006B6BC7" w:rsidP="006B6BC7">
      <w:pPr>
        <w:pStyle w:val="HH004AbstractBox"/>
        <w:spacing w:after="120"/>
        <w:rPr>
          <w:rFonts w:ascii="Georgia" w:hAnsi="Georgia"/>
          <w:lang w:val="fr-CH"/>
        </w:rPr>
      </w:pPr>
      <w:r w:rsidRPr="006B6BC7">
        <w:rPr>
          <w:rFonts w:ascii="Georgia" w:hAnsi="Georgia"/>
          <w:b/>
          <w:lang w:val="fr-CH"/>
        </w:rPr>
        <w:t>Le WWF exhorte les Parties et les autres gouvernements</w:t>
      </w:r>
      <w:r w:rsidRPr="006B6BC7">
        <w:rPr>
          <w:rFonts w:ascii="Georgia" w:hAnsi="Georgia"/>
          <w:lang w:val="fr-CH"/>
        </w:rPr>
        <w:t xml:space="preserve"> à utiliser sans délai tous les moyens nécessaires pour éviter la pénétration de débris supplémentaires dans l’environnement marin, à apporter une réponse à la question de la responsabilité et de l'indemnisation et à envisager la responsabilité élargie des producteurs de fournir des mesures d’intervention adaptées en cas de dommages avérés ou suffisamment probables à la biodiversité marine et côtière.</w:t>
      </w:r>
    </w:p>
    <w:p w:rsidR="006B6BC7" w:rsidRPr="006B6BC7" w:rsidRDefault="006B6BC7" w:rsidP="006B6BC7">
      <w:pPr>
        <w:pStyle w:val="HH004AbstractBox"/>
        <w:spacing w:after="120"/>
        <w:rPr>
          <w:rFonts w:ascii="Georgia" w:hAnsi="Georgia"/>
          <w:lang w:val="fr-CH"/>
        </w:rPr>
      </w:pPr>
    </w:p>
    <w:p w:rsidR="006B6BC7" w:rsidRPr="006B6BC7" w:rsidRDefault="006B6BC7" w:rsidP="006B6BC7">
      <w:pPr>
        <w:pStyle w:val="HH004AbstractBox"/>
        <w:spacing w:after="120"/>
        <w:ind w:firstLine="0"/>
        <w:rPr>
          <w:rFonts w:ascii="Georgia" w:hAnsi="Georgia"/>
          <w:b/>
          <w:u w:val="single"/>
          <w:lang w:val="fr-CH"/>
        </w:rPr>
      </w:pPr>
      <w:r w:rsidRPr="006B6BC7">
        <w:rPr>
          <w:rFonts w:ascii="Georgia" w:hAnsi="Georgia"/>
          <w:b/>
          <w:u w:val="single"/>
          <w:lang w:val="fr-CH"/>
        </w:rPr>
        <w:t>Planification de l’espace marin et initiatives de formation</w:t>
      </w:r>
    </w:p>
    <w:p w:rsidR="006B6BC7" w:rsidRPr="006B6BC7" w:rsidRDefault="006B6BC7" w:rsidP="006B6BC7">
      <w:pPr>
        <w:pStyle w:val="HH004AbstractBox"/>
        <w:spacing w:after="120"/>
        <w:rPr>
          <w:rFonts w:ascii="Georgia" w:hAnsi="Georgia"/>
          <w:lang w:val="fr-CH"/>
        </w:rPr>
      </w:pPr>
      <w:r w:rsidRPr="006B6BC7">
        <w:rPr>
          <w:rFonts w:ascii="Georgia" w:hAnsi="Georgia"/>
          <w:b/>
          <w:lang w:val="fr-CH"/>
        </w:rPr>
        <w:t>Le WWF est fermement convaincu</w:t>
      </w:r>
      <w:r w:rsidRPr="006B6BC7">
        <w:rPr>
          <w:rFonts w:ascii="Georgia" w:hAnsi="Georgia"/>
          <w:lang w:val="fr-CH"/>
        </w:rPr>
        <w:t xml:space="preserve"> des nombreux avantages offerts par les approches de planification de l'espace marin en ce qu’elles assurent un bon équilibre entre la conservation et l’utilisation durable de la biodiversité et des ressources côtières et marines dans tous les secteurs intéressés par les environnements côtiers et marins.</w:t>
      </w:r>
    </w:p>
    <w:p w:rsidR="006B6BC7" w:rsidRPr="006B6BC7" w:rsidRDefault="006B6BC7" w:rsidP="006B6BC7">
      <w:pPr>
        <w:pStyle w:val="HH004AbstractBox"/>
        <w:spacing w:after="120"/>
        <w:rPr>
          <w:rFonts w:ascii="Georgia" w:hAnsi="Georgia"/>
          <w:lang w:val="fr-CH"/>
        </w:rPr>
      </w:pPr>
      <w:r w:rsidRPr="006B6BC7">
        <w:rPr>
          <w:rFonts w:ascii="Georgia" w:hAnsi="Georgia"/>
          <w:lang w:val="fr-CH"/>
        </w:rPr>
        <w:t xml:space="preserve">Par conséquent, </w:t>
      </w:r>
      <w:r w:rsidRPr="006B6BC7">
        <w:rPr>
          <w:rFonts w:ascii="Georgia" w:hAnsi="Georgia"/>
          <w:b/>
          <w:lang w:val="fr-CH"/>
        </w:rPr>
        <w:t>le WWF apprécie</w:t>
      </w:r>
      <w:r w:rsidRPr="006B6BC7">
        <w:rPr>
          <w:rFonts w:ascii="Georgia" w:hAnsi="Georgia"/>
          <w:lang w:val="fr-CH"/>
        </w:rPr>
        <w:t xml:space="preserve"> la gamme des activités ayant été organisées et entreprises par le Secrétaire exécutif et l’Initiative pour un océan durable (SOI) en ce qui concerne la facilitation des approches de planification de l’espace et exhorte les Parties à adopter le projet de décision recommandé par le SBSTTA-20 (SBSTTA XX/6).</w:t>
      </w:r>
    </w:p>
    <w:p w:rsidR="006B6BC7" w:rsidRPr="006B6BC7" w:rsidRDefault="006B6BC7" w:rsidP="006B6BC7">
      <w:pPr>
        <w:pStyle w:val="HH004AbstractBox"/>
        <w:spacing w:after="120"/>
        <w:rPr>
          <w:rFonts w:ascii="Georgia" w:hAnsi="Georgia"/>
          <w:lang w:val="fr-CH"/>
        </w:rPr>
      </w:pPr>
      <w:r w:rsidRPr="006B6BC7">
        <w:rPr>
          <w:rFonts w:ascii="Georgia" w:hAnsi="Georgia"/>
          <w:b/>
          <w:lang w:val="fr-CH"/>
        </w:rPr>
        <w:t>Le WWF accueille avec satisfaction</w:t>
      </w:r>
      <w:r w:rsidRPr="006B6BC7">
        <w:rPr>
          <w:rFonts w:ascii="Georgia" w:hAnsi="Georgia"/>
          <w:lang w:val="fr-CH"/>
        </w:rPr>
        <w:t xml:space="preserve"> le rapport de l’ « Atelier d’experts ayant pour but de fournir des orientations pratiques consolidées et une boîte à outils pour la planification de l’espace marin » (UNEP/CBD/SBSTTA/20/INF/6) et les orientations qu’il contient au sujet de l'application des approches de planification, et encourage les Parties à s'en inspirer dans toute activité future de planification de l'espace marin.</w:t>
      </w:r>
    </w:p>
    <w:p w:rsidR="006B6BC7" w:rsidRPr="006B6BC7" w:rsidRDefault="006B6BC7" w:rsidP="006B6BC7">
      <w:pPr>
        <w:pStyle w:val="HH004AbstractBox"/>
        <w:spacing w:after="120"/>
        <w:rPr>
          <w:rFonts w:ascii="Georgia" w:hAnsi="Georgia"/>
          <w:lang w:val="fr-CH"/>
        </w:rPr>
      </w:pPr>
      <w:r w:rsidRPr="006B6BC7">
        <w:rPr>
          <w:rFonts w:ascii="Georgia" w:hAnsi="Georgia"/>
          <w:lang w:val="fr-CH"/>
        </w:rPr>
        <w:t xml:space="preserve">Compte tenu des liens spécifiques qui existent entre la planification de l'espace marin et les outils de gestion par zone, </w:t>
      </w:r>
      <w:r w:rsidRPr="005559CC">
        <w:rPr>
          <w:rFonts w:ascii="Georgia" w:hAnsi="Georgia"/>
          <w:b/>
          <w:lang w:val="fr-CH"/>
        </w:rPr>
        <w:t>le WWF demande aux Parties</w:t>
      </w:r>
      <w:r w:rsidRPr="006B6BC7">
        <w:rPr>
          <w:rFonts w:ascii="Georgia" w:hAnsi="Georgia"/>
          <w:lang w:val="fr-CH"/>
        </w:rPr>
        <w:t xml:space="preserve"> de se servir de cette planification quand elles choisissent les mesures de gestion qu’elles jugent adaptées à la protection à long terme des zones côtières et marines, et des Aires marines d’importance écologique ou biologique (AIEB) en particulier.</w:t>
      </w:r>
    </w:p>
    <w:p w:rsidR="00592340" w:rsidRPr="00166523" w:rsidRDefault="006B6BC7" w:rsidP="006B6BC7">
      <w:pPr>
        <w:pStyle w:val="HH004AbstractBox"/>
        <w:spacing w:after="120"/>
        <w:rPr>
          <w:rFonts w:ascii="Georgia" w:hAnsi="Georgia"/>
          <w:lang w:val="fr-CH"/>
        </w:rPr>
      </w:pPr>
      <w:r w:rsidRPr="006B6BC7">
        <w:rPr>
          <w:rFonts w:ascii="Georgia" w:hAnsi="Georgia"/>
          <w:lang w:val="fr-CH"/>
        </w:rPr>
        <w:t xml:space="preserve">Enfin, </w:t>
      </w:r>
      <w:r w:rsidRPr="005559CC">
        <w:rPr>
          <w:rFonts w:ascii="Georgia" w:hAnsi="Georgia"/>
          <w:b/>
          <w:lang w:val="fr-CH"/>
        </w:rPr>
        <w:t>le WWF encourage fortement les Parties, les autres gouvernements et les organisations</w:t>
      </w:r>
      <w:r w:rsidRPr="006B6BC7">
        <w:rPr>
          <w:rFonts w:ascii="Georgia" w:hAnsi="Georgia"/>
          <w:lang w:val="fr-CH"/>
        </w:rPr>
        <w:t xml:space="preserve"> concernées à coopérer et à collaborer pour réaliser à temps et de manière efficace les activités de développement des capacités, adaptées aux besoins et suffisantes et menées notamment par le biais de l’initiative pour un océan durable, dont les Parties ont besoin pour remplir la mission de la Convention relative à la conservation et à l’utilisation durable de la diversité biologique marine et côtière.</w:t>
      </w:r>
    </w:p>
    <w:p w:rsidR="00F93F84" w:rsidRPr="00592340" w:rsidRDefault="00F93F84" w:rsidP="00592340">
      <w:pPr>
        <w:pStyle w:val="HH009Normal"/>
      </w:pPr>
    </w:p>
    <w:p w:rsidR="004216CF" w:rsidRDefault="005559CC" w:rsidP="006869DE">
      <w:pPr>
        <w:pStyle w:val="HH009Normal"/>
        <w:spacing w:line="276" w:lineRule="auto"/>
        <w:rPr>
          <w:rFonts w:cs="Arial"/>
        </w:rPr>
      </w:pPr>
      <w:r>
        <w:rPr>
          <w:rFonts w:cs="Arial"/>
          <w:noProof/>
          <w:lang w:eastAsia="en-GB"/>
        </w:rPr>
        <mc:AlternateContent>
          <mc:Choice Requires="wpg">
            <w:drawing>
              <wp:anchor distT="0" distB="0" distL="114300" distR="114300" simplePos="0" relativeHeight="251659264" behindDoc="0" locked="1" layoutInCell="1" allowOverlap="1" wp14:anchorId="7B367788" wp14:editId="73948E4C">
                <wp:simplePos x="0" y="0"/>
                <wp:positionH relativeFrom="column">
                  <wp:posOffset>-5080</wp:posOffset>
                </wp:positionH>
                <wp:positionV relativeFrom="paragraph">
                  <wp:posOffset>6730365</wp:posOffset>
                </wp:positionV>
                <wp:extent cx="6090920" cy="1245235"/>
                <wp:effectExtent l="0" t="0" r="5080" b="0"/>
                <wp:wrapNone/>
                <wp:docPr id="4" name="Group 4"/>
                <wp:cNvGraphicFramePr/>
                <a:graphic xmlns:a="http://schemas.openxmlformats.org/drawingml/2006/main">
                  <a:graphicData uri="http://schemas.microsoft.com/office/word/2010/wordprocessingGroup">
                    <wpg:wgp>
                      <wpg:cNvGrpSpPr/>
                      <wpg:grpSpPr>
                        <a:xfrm>
                          <a:off x="0" y="0"/>
                          <a:ext cx="6090920" cy="1245235"/>
                          <a:chOff x="0" y="0"/>
                          <a:chExt cx="6094435" cy="1245870"/>
                        </a:xfrm>
                      </wpg:grpSpPr>
                      <wpg:grpSp>
                        <wpg:cNvPr id="7" name="Group 7"/>
                        <wpg:cNvGrpSpPr/>
                        <wpg:grpSpPr>
                          <a:xfrm>
                            <a:off x="0" y="0"/>
                            <a:ext cx="3244850" cy="1245870"/>
                            <a:chOff x="0" y="0"/>
                            <a:chExt cx="3244850" cy="1245870"/>
                          </a:xfrm>
                        </wpg:grpSpPr>
                        <pic:pic xmlns:pic="http://schemas.openxmlformats.org/drawingml/2006/picture">
                          <pic:nvPicPr>
                            <pic:cNvPr id="8" name="Picture 5" descr="Boiler_plate_master.png"/>
                            <pic:cNvPicPr>
                              <a:picLocks noChangeAspect="1"/>
                            </pic:cNvPicPr>
                          </pic:nvPicPr>
                          <pic:blipFill>
                            <a:blip r:embed="rId9"/>
                            <a:stretch>
                              <a:fillRect/>
                            </a:stretch>
                          </pic:blipFill>
                          <pic:spPr>
                            <a:xfrm>
                              <a:off x="0" y="0"/>
                              <a:ext cx="3238500" cy="752475"/>
                            </a:xfrm>
                            <a:prstGeom prst="rect">
                              <a:avLst/>
                            </a:prstGeom>
                          </pic:spPr>
                        </pic:pic>
                        <wps:wsp>
                          <wps:cNvPr id="12" name="Text Box 12"/>
                          <wps:cNvSpPr txBox="1">
                            <a:spLocks noChangeArrowheads="1"/>
                          </wps:cNvSpPr>
                          <wps:spPr bwMode="auto">
                            <a:xfrm>
                              <a:off x="0" y="819150"/>
                              <a:ext cx="3244850"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CC" w:rsidRPr="00C640B6" w:rsidRDefault="005559CC" w:rsidP="005559CC">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r>
                                  <w:br/>
                                </w:r>
                                <w:r>
                                  <w:rPr>
                                    <w:rFonts w:cs="Arial"/>
                                  </w:rPr>
                                  <w:t>®</w:t>
                                </w:r>
                                <w:r>
                                  <w:t xml:space="preserve"> “WWF” is a WWF Registered Trademark. </w:t>
                                </w:r>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 For contact details and further information, please visit our international website at www.panda.org</w:t>
                                </w:r>
                              </w:p>
                            </w:txbxContent>
                          </wps:txbx>
                          <wps:bodyPr rot="0" vert="horz" wrap="square" lIns="0" tIns="0" rIns="0" bIns="0" anchor="t" anchorCtr="0" upright="1">
                            <a:spAutoFit/>
                          </wps:bodyPr>
                        </wps:wsp>
                      </wpg:grpSp>
                      <wps:wsp>
                        <wps:cNvPr id="13" name="Text Box 13"/>
                        <wps:cNvSpPr txBox="1">
                          <a:spLocks noChangeArrowheads="1"/>
                        </wps:cNvSpPr>
                        <wps:spPr bwMode="auto">
                          <a:xfrm>
                            <a:off x="3358220" y="0"/>
                            <a:ext cx="2736215" cy="950510"/>
                          </a:xfrm>
                          <a:prstGeom prst="rect">
                            <a:avLst/>
                          </a:prstGeom>
                          <a:solidFill>
                            <a:srgbClr val="EAE7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CC" w:rsidRPr="00FF5F2E" w:rsidRDefault="005559CC" w:rsidP="005559CC">
                              <w:pPr>
                                <w:spacing w:after="0" w:line="240" w:lineRule="auto"/>
                                <w:rPr>
                                  <w:rFonts w:ascii="Georgia" w:hAnsi="Georgia"/>
                                  <w:b/>
                                  <w:sz w:val="20"/>
                                  <w:szCs w:val="20"/>
                                </w:rPr>
                              </w:pPr>
                              <w:r w:rsidRPr="00FF5F2E">
                                <w:rPr>
                                  <w:rFonts w:ascii="Georgia" w:hAnsi="Georgia"/>
                                  <w:b/>
                                  <w:sz w:val="20"/>
                                  <w:szCs w:val="20"/>
                                </w:rPr>
                                <w:t>For more information, contact:</w:t>
                              </w:r>
                            </w:p>
                            <w:p w:rsidR="005559CC" w:rsidRPr="00D769F7" w:rsidRDefault="005559CC" w:rsidP="005559CC">
                              <w:pPr>
                                <w:spacing w:after="0" w:line="240" w:lineRule="auto"/>
                                <w:rPr>
                                  <w:rFonts w:ascii="Georgia" w:hAnsi="Georgia"/>
                                  <w:sz w:val="20"/>
                                  <w:szCs w:val="20"/>
                                </w:rPr>
                              </w:pPr>
                              <w:r w:rsidRPr="00D769F7">
                                <w:rPr>
                                  <w:rFonts w:ascii="Georgia" w:hAnsi="Georgia"/>
                                  <w:sz w:val="20"/>
                                  <w:szCs w:val="20"/>
                                </w:rPr>
                                <w:t>Tim Packeiser</w:t>
                              </w:r>
                            </w:p>
                            <w:p w:rsidR="005559CC" w:rsidRPr="00D769F7" w:rsidRDefault="005559CC" w:rsidP="005559CC">
                              <w:pPr>
                                <w:spacing w:after="0" w:line="240" w:lineRule="auto"/>
                                <w:rPr>
                                  <w:rFonts w:ascii="Georgia" w:hAnsi="Georgia"/>
                                  <w:sz w:val="20"/>
                                  <w:szCs w:val="20"/>
                                </w:rPr>
                              </w:pPr>
                              <w:r w:rsidRPr="00D769F7">
                                <w:rPr>
                                  <w:rFonts w:ascii="Georgia" w:hAnsi="Georgia"/>
                                  <w:sz w:val="20"/>
                                  <w:szCs w:val="20"/>
                                </w:rPr>
                                <w:t>Policy Advisor Ocean Governance</w:t>
                              </w:r>
                            </w:p>
                            <w:p w:rsidR="005559CC" w:rsidRPr="00FF5F2E" w:rsidRDefault="005559CC" w:rsidP="005559CC">
                              <w:pPr>
                                <w:spacing w:after="0" w:line="240" w:lineRule="auto"/>
                                <w:rPr>
                                  <w:rFonts w:ascii="Georgia" w:hAnsi="Georgia"/>
                                  <w:sz w:val="20"/>
                                  <w:szCs w:val="20"/>
                                </w:rPr>
                              </w:pPr>
                              <w:r w:rsidRPr="00D769F7">
                                <w:rPr>
                                  <w:rFonts w:ascii="Georgia" w:hAnsi="Georgia"/>
                                  <w:sz w:val="20"/>
                                  <w:szCs w:val="20"/>
                                </w:rPr>
                                <w:t>International WWF Centre for Marine Conservation</w:t>
                              </w:r>
                              <w:r>
                                <w:rPr>
                                  <w:rFonts w:ascii="Georgia" w:hAnsi="Georgia"/>
                                  <w:sz w:val="20"/>
                                  <w:szCs w:val="20"/>
                                </w:rPr>
                                <w:t xml:space="preserve">, </w:t>
                              </w:r>
                              <w:r w:rsidRPr="00D769F7">
                                <w:rPr>
                                  <w:rFonts w:ascii="Georgia" w:hAnsi="Georgia"/>
                                  <w:sz w:val="20"/>
                                  <w:szCs w:val="20"/>
                                </w:rPr>
                                <w:t>WWF Germany</w:t>
                              </w:r>
                            </w:p>
                            <w:p w:rsidR="005559CC" w:rsidRPr="00FF5F2E" w:rsidRDefault="00F55CB9" w:rsidP="005559CC">
                              <w:pPr>
                                <w:spacing w:after="0" w:line="240" w:lineRule="auto"/>
                                <w:rPr>
                                  <w:rFonts w:ascii="Georgia" w:hAnsi="Georgia"/>
                                  <w:sz w:val="20"/>
                                  <w:szCs w:val="20"/>
                                </w:rPr>
                              </w:pPr>
                              <w:hyperlink r:id="rId10" w:history="1">
                                <w:r w:rsidR="005559CC" w:rsidRPr="00D769F7">
                                  <w:rPr>
                                    <w:rStyle w:val="Hyperlink"/>
                                    <w:rFonts w:ascii="Georgia" w:hAnsi="Georgia"/>
                                    <w:sz w:val="20"/>
                                    <w:szCs w:val="20"/>
                                  </w:rPr>
                                  <w:t>tim.packeiser@wwf.de</w:t>
                                </w:r>
                              </w:hyperlink>
                            </w:p>
                            <w:p w:rsidR="005559CC" w:rsidRPr="00FF5F2E" w:rsidRDefault="005559CC" w:rsidP="005559CC">
                              <w:pPr>
                                <w:spacing w:after="0" w:line="240" w:lineRule="auto"/>
                                <w:rPr>
                                  <w:rFonts w:ascii="Arial" w:hAnsi="Arial" w:cs="Arial"/>
                                  <w:sz w:val="20"/>
                                  <w:szCs w:val="20"/>
                                  <w:u w:val="single"/>
                                </w:rPr>
                              </w:pPr>
                            </w:p>
                            <w:p w:rsidR="005559CC" w:rsidRPr="00FF5F2E" w:rsidRDefault="005559CC" w:rsidP="005559CC">
                              <w:pPr>
                                <w:spacing w:after="0" w:line="240" w:lineRule="auto"/>
                                <w:rPr>
                                  <w:sz w:val="20"/>
                                  <w:szCs w:val="20"/>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4pt;margin-top:529.95pt;width:479.6pt;height:98.05pt;z-index:251659264;mso-width-relative:margin;mso-height-relative:margin" coordsize="60944,12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">
                <v:group id="Group 7" o:spid="_x0000_s1027" style="position:absolute;width:32448;height:12458" coordsize="32448,1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Boiler_plate_master.png" style="position:absolute;width:32385;height:7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o8vi8AAAA2gAAAA8AAABkcnMvZG93bnJldi54bWxET02LwjAQvQv+hzDC3myqqEg1igiiwl6s&#10;eh+asS1tJiWJ2v335rDg8fG+19vetOJFzteWFUySFARxYXXNpYLb9TBegvABWWNrmRT8kYftZjhY&#10;Y6btmy/0ykMpYgj7DBVUIXSZlL6oyKBPbEccuYd1BkOErpTa4TuGm1ZO03QhDdYcGyrsaF9R0eRP&#10;o+Benhs/w8a442WB3WH+6/LaK/Uz6ncrEIH68BX/u09aQdwar8QbID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n6PL4vAAAANoAAAAPAAAAAAAAAAAAAAAAAJ8CAABkcnMv&#10;ZG93bnJldi54bWxQSwUGAAAAAAQABAD3AAAAiAMAAAAA&#10;">
                    <v:imagedata r:id="rId11" o:title="Boiler_plate_master"/>
                    <v:path arrowok="t"/>
                  </v:shape>
                  <v:shapetype id="_x0000_t202" coordsize="21600,21600" o:spt="202" path="m,l,21600r21600,l21600,xe">
                    <v:stroke joinstyle="miter"/>
                    <v:path gradientshapeok="t" o:connecttype="rect"/>
                  </v:shapetype>
                  <v:shape id="Text Box 12" o:spid="_x0000_s1029" type="#_x0000_t202" style="position:absolute;top:8191;width:32448;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KsMA&#10;AADbAAAADwAAAGRycy9kb3ducmV2LnhtbERPTWsCMRC9C/0PYQq9SM3WipTVKCItWC/i6sXbsBk3&#10;224mS5LV9d+bQsHbPN7nzJe9bcSFfKgdK3gbZSCIS6drrhQcD1+vHyBCRNbYOCYFNwqwXDwN5phr&#10;d+U9XYpYiRTCIUcFJsY2lzKUhiyGkWuJE3d23mJM0FdSe7ymcNvIcZZNpcWaU4PBltaGyt+iswp2&#10;k9PODLvz53Y1efffx249/akKpV6e+9UMRKQ+PsT/7o1O88fw90s6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gKsMAAADbAAAADwAAAAAAAAAAAAAAAACYAgAAZHJzL2Rv&#10;d25yZXYueG1sUEsFBgAAAAAEAAQA9QAAAIgDAAAAAA==&#10;" stroked="f">
                    <v:textbox style="mso-fit-shape-to-text:t" inset="0,0,0,0">
                      <w:txbxContent>
                        <w:p w:rsidR="005559CC" w:rsidRPr="00C640B6" w:rsidRDefault="005559CC" w:rsidP="005559CC">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r>
                            <w:br/>
                          </w:r>
                          <w:r>
                            <w:rPr>
                              <w:rFonts w:cs="Arial"/>
                            </w:rPr>
                            <w:t>®</w:t>
                          </w:r>
                          <w:r>
                            <w:t xml:space="preserve"> “WWF” is a WWF Registered Trademark. </w:t>
                          </w:r>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 For contact details and further information, please visit our international website at www.panda.org</w:t>
                          </w:r>
                        </w:p>
                      </w:txbxContent>
                    </v:textbox>
                  </v:shape>
                </v:group>
                <v:shape id="Text Box 13" o:spid="_x0000_s1030" type="#_x0000_t202" style="position:absolute;left:33582;width:27362;height:9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30cAA&#10;AADbAAAADwAAAGRycy9kb3ducmV2LnhtbERP22rCQBB9L/gPywi+1U0MlBJdRYyCiBS00uchOybB&#10;7GzIrrn8vVso9G0O5zqrzWBq0VHrKssK4nkEgji3uuJCwe378P4JwnlkjbVlUjCSg8168rbCVNue&#10;L9RdfSFCCLsUFZTeN6mULi/JoJvbhjhwd9sa9AG2hdQt9iHc1HIRRR/SYMWhocSGdiXlj+vTKEjG&#10;I1Xj1/6cYZyd9P0nis3lptRsOmyXIDwN/l/85z7qMD+B31/C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t30cAAAADbAAAADwAAAAAAAAAAAAAAAACYAgAAZHJzL2Rvd25y&#10;ZXYueG1sUEsFBgAAAAAEAAQA9QAAAIUDAAAAAA==&#10;" fillcolor="#eae7da" stroked="f">
                  <v:textbox>
                    <w:txbxContent>
                      <w:p w:rsidR="005559CC" w:rsidRPr="00FF5F2E" w:rsidRDefault="005559CC" w:rsidP="005559CC">
                        <w:pPr>
                          <w:spacing w:after="0" w:line="240" w:lineRule="auto"/>
                          <w:rPr>
                            <w:rFonts w:ascii="Georgia" w:hAnsi="Georgia"/>
                            <w:b/>
                            <w:sz w:val="20"/>
                            <w:szCs w:val="20"/>
                          </w:rPr>
                        </w:pPr>
                        <w:r w:rsidRPr="00FF5F2E">
                          <w:rPr>
                            <w:rFonts w:ascii="Georgia" w:hAnsi="Georgia"/>
                            <w:b/>
                            <w:sz w:val="20"/>
                            <w:szCs w:val="20"/>
                          </w:rPr>
                          <w:t>For more information, contact:</w:t>
                        </w:r>
                      </w:p>
                      <w:p w:rsidR="005559CC" w:rsidRPr="00D769F7" w:rsidRDefault="005559CC" w:rsidP="005559CC">
                        <w:pPr>
                          <w:spacing w:after="0" w:line="240" w:lineRule="auto"/>
                          <w:rPr>
                            <w:rFonts w:ascii="Georgia" w:hAnsi="Georgia"/>
                            <w:sz w:val="20"/>
                            <w:szCs w:val="20"/>
                          </w:rPr>
                        </w:pPr>
                        <w:r w:rsidRPr="00D769F7">
                          <w:rPr>
                            <w:rFonts w:ascii="Georgia" w:hAnsi="Georgia"/>
                            <w:sz w:val="20"/>
                            <w:szCs w:val="20"/>
                          </w:rPr>
                          <w:t xml:space="preserve">Tim </w:t>
                        </w:r>
                        <w:proofErr w:type="spellStart"/>
                        <w:r w:rsidRPr="00D769F7">
                          <w:rPr>
                            <w:rFonts w:ascii="Georgia" w:hAnsi="Georgia"/>
                            <w:sz w:val="20"/>
                            <w:szCs w:val="20"/>
                          </w:rPr>
                          <w:t>Packeiser</w:t>
                        </w:r>
                        <w:proofErr w:type="spellEnd"/>
                      </w:p>
                      <w:p w:rsidR="005559CC" w:rsidRPr="00D769F7" w:rsidRDefault="005559CC" w:rsidP="005559CC">
                        <w:pPr>
                          <w:spacing w:after="0" w:line="240" w:lineRule="auto"/>
                          <w:rPr>
                            <w:rFonts w:ascii="Georgia" w:hAnsi="Georgia"/>
                            <w:sz w:val="20"/>
                            <w:szCs w:val="20"/>
                          </w:rPr>
                        </w:pPr>
                        <w:r w:rsidRPr="00D769F7">
                          <w:rPr>
                            <w:rFonts w:ascii="Georgia" w:hAnsi="Georgia"/>
                            <w:sz w:val="20"/>
                            <w:szCs w:val="20"/>
                          </w:rPr>
                          <w:t>Policy Advisor Ocean Governance</w:t>
                        </w:r>
                      </w:p>
                      <w:p w:rsidR="005559CC" w:rsidRPr="00FF5F2E" w:rsidRDefault="005559CC" w:rsidP="005559CC">
                        <w:pPr>
                          <w:spacing w:after="0" w:line="240" w:lineRule="auto"/>
                          <w:rPr>
                            <w:rFonts w:ascii="Georgia" w:hAnsi="Georgia"/>
                            <w:sz w:val="20"/>
                            <w:szCs w:val="20"/>
                          </w:rPr>
                        </w:pPr>
                        <w:r w:rsidRPr="00D769F7">
                          <w:rPr>
                            <w:rFonts w:ascii="Georgia" w:hAnsi="Georgia"/>
                            <w:sz w:val="20"/>
                            <w:szCs w:val="20"/>
                          </w:rPr>
                          <w:t>International WWF Centre for Marine Conservation</w:t>
                        </w:r>
                        <w:r>
                          <w:rPr>
                            <w:rFonts w:ascii="Georgia" w:hAnsi="Georgia"/>
                            <w:sz w:val="20"/>
                            <w:szCs w:val="20"/>
                          </w:rPr>
                          <w:t xml:space="preserve">, </w:t>
                        </w:r>
                        <w:r w:rsidRPr="00D769F7">
                          <w:rPr>
                            <w:rFonts w:ascii="Georgia" w:hAnsi="Georgia"/>
                            <w:sz w:val="20"/>
                            <w:szCs w:val="20"/>
                          </w:rPr>
                          <w:t>WWF Germany</w:t>
                        </w:r>
                      </w:p>
                      <w:p w:rsidR="005559CC" w:rsidRPr="00FF5F2E" w:rsidRDefault="005559CC" w:rsidP="005559CC">
                        <w:pPr>
                          <w:spacing w:after="0" w:line="240" w:lineRule="auto"/>
                          <w:rPr>
                            <w:rFonts w:ascii="Georgia" w:hAnsi="Georgia"/>
                            <w:sz w:val="20"/>
                            <w:szCs w:val="20"/>
                          </w:rPr>
                        </w:pPr>
                        <w:hyperlink r:id="rId12" w:history="1">
                          <w:r w:rsidRPr="00D769F7">
                            <w:rPr>
                              <w:rStyle w:val="Hyperlink"/>
                              <w:rFonts w:ascii="Georgia" w:hAnsi="Georgia"/>
                              <w:sz w:val="20"/>
                              <w:szCs w:val="20"/>
                            </w:rPr>
                            <w:t>tim.packeiser@wwf.de</w:t>
                          </w:r>
                        </w:hyperlink>
                      </w:p>
                      <w:p w:rsidR="005559CC" w:rsidRPr="00FF5F2E" w:rsidRDefault="005559CC" w:rsidP="005559CC">
                        <w:pPr>
                          <w:spacing w:after="0" w:line="240" w:lineRule="auto"/>
                          <w:rPr>
                            <w:rFonts w:ascii="Arial" w:hAnsi="Arial" w:cs="Arial"/>
                            <w:sz w:val="20"/>
                            <w:szCs w:val="20"/>
                            <w:u w:val="single"/>
                          </w:rPr>
                        </w:pPr>
                      </w:p>
                      <w:p w:rsidR="005559CC" w:rsidRPr="00FF5F2E" w:rsidRDefault="005559CC" w:rsidP="005559CC">
                        <w:pPr>
                          <w:spacing w:after="0" w:line="240" w:lineRule="auto"/>
                          <w:rPr>
                            <w:sz w:val="20"/>
                            <w:szCs w:val="20"/>
                          </w:rPr>
                        </w:pPr>
                      </w:p>
                    </w:txbxContent>
                  </v:textbox>
                </v:shape>
                <w10:anchorlock/>
              </v:group>
            </w:pict>
          </mc:Fallback>
        </mc:AlternateContent>
      </w:r>
    </w:p>
    <w:p w:rsidR="005E4559" w:rsidRPr="006869DE" w:rsidRDefault="005E4559" w:rsidP="006869DE">
      <w:pPr>
        <w:pStyle w:val="HH009Normal"/>
        <w:spacing w:line="276" w:lineRule="auto"/>
        <w:rPr>
          <w:rFonts w:cs="Arial"/>
        </w:rPr>
      </w:pPr>
    </w:p>
    <w:sectPr w:rsidR="005E4559" w:rsidRPr="006869DE" w:rsidSect="00487347">
      <w:headerReference w:type="even" r:id="rId13"/>
      <w:headerReference w:type="default" r:id="rId14"/>
      <w:footerReference w:type="even" r:id="rId15"/>
      <w:footerReference w:type="default" r:id="rId16"/>
      <w:headerReference w:type="first" r:id="rId17"/>
      <w:footerReference w:type="first" r:id="rId18"/>
      <w:pgSz w:w="11906" w:h="16838"/>
      <w:pgMar w:top="1108" w:right="1191" w:bottom="595" w:left="1191" w:header="992"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CB9" w:rsidRDefault="00F55CB9" w:rsidP="003117A9">
      <w:pPr>
        <w:spacing w:after="0" w:line="240" w:lineRule="auto"/>
      </w:pPr>
      <w:r>
        <w:separator/>
      </w:r>
    </w:p>
  </w:endnote>
  <w:endnote w:type="continuationSeparator" w:id="0">
    <w:p w:rsidR="00F55CB9" w:rsidRDefault="00F55CB9" w:rsidP="0031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decorative"/>
    <w:notTrueTyp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WWF">
    <w:panose1 w:val="02000000000000000000"/>
    <w:charset w:val="00"/>
    <w:family w:val="modern"/>
    <w:notTrueType/>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C1" w:rsidRDefault="00CC49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F8" w:rsidRDefault="00643BF8" w:rsidP="002A14AD">
    <w:pPr>
      <w:pStyle w:val="HH020PageNumber"/>
    </w:pPr>
    <w:r w:rsidRPr="00CA525F">
      <w:rPr>
        <w:rStyle w:val="PageNumber"/>
      </w:rPr>
      <w:tab/>
    </w:r>
    <w:r w:rsidR="00D87314">
      <w:rPr>
        <w:rStyle w:val="PageNumber"/>
      </w:rPr>
      <w:t>P</w:t>
    </w:r>
    <w:r w:rsidRPr="00ED2509">
      <w:rPr>
        <w:rStyle w:val="PageNumber"/>
      </w:rPr>
      <w:t>age</w:t>
    </w:r>
    <w:r w:rsidRPr="00CA525F">
      <w:rPr>
        <w:rStyle w:val="PageNumber"/>
      </w:rPr>
      <w:t xml:space="preserve"> </w:t>
    </w:r>
    <w:r w:rsidR="000C2AED" w:rsidRPr="00CA525F">
      <w:rPr>
        <w:rStyle w:val="PageNumber"/>
      </w:rPr>
      <w:fldChar w:fldCharType="begin"/>
    </w:r>
    <w:r w:rsidRPr="00CA525F">
      <w:rPr>
        <w:rStyle w:val="PageNumber"/>
      </w:rPr>
      <w:instrText xml:space="preserve"> PAGE </w:instrText>
    </w:r>
    <w:r w:rsidR="000C2AED" w:rsidRPr="00CA525F">
      <w:rPr>
        <w:rStyle w:val="PageNumber"/>
      </w:rPr>
      <w:fldChar w:fldCharType="separate"/>
    </w:r>
    <w:r w:rsidR="00CC49C1">
      <w:rPr>
        <w:rStyle w:val="PageNumber"/>
        <w:noProof/>
      </w:rPr>
      <w:t>4</w:t>
    </w:r>
    <w:r w:rsidR="000C2AED" w:rsidRPr="00CA525F">
      <w:rPr>
        <w:rStyle w:val="PageNumber"/>
      </w:rPr>
      <w:fldChar w:fldCharType="end"/>
    </w:r>
    <w:r w:rsidRPr="00CA525F">
      <w:rPr>
        <w:rStyle w:val="PageNumber"/>
      </w:rPr>
      <w:t xml:space="preserve"> of </w:t>
    </w:r>
    <w:r w:rsidR="000C2AED" w:rsidRPr="00CA525F">
      <w:rPr>
        <w:rStyle w:val="PageNumber"/>
      </w:rPr>
      <w:fldChar w:fldCharType="begin"/>
    </w:r>
    <w:r w:rsidRPr="00CA525F">
      <w:rPr>
        <w:rStyle w:val="PageNumber"/>
      </w:rPr>
      <w:instrText xml:space="preserve"> NUMPAGES </w:instrText>
    </w:r>
    <w:r w:rsidR="000C2AED" w:rsidRPr="00CA525F">
      <w:rPr>
        <w:rStyle w:val="PageNumber"/>
      </w:rPr>
      <w:fldChar w:fldCharType="separate"/>
    </w:r>
    <w:r w:rsidR="00CC49C1">
      <w:rPr>
        <w:rStyle w:val="PageNumber"/>
        <w:noProof/>
      </w:rPr>
      <w:t>4</w:t>
    </w:r>
    <w:r w:rsidR="000C2AED" w:rsidRPr="00CA525F">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8C" w:rsidRDefault="00643BF8" w:rsidP="00643BF8">
    <w:pPr>
      <w:pStyle w:val="HH020PageNumber"/>
    </w:pPr>
    <w:r w:rsidRPr="00CA525F">
      <w:rPr>
        <w:rStyle w:val="PageNumber"/>
      </w:rPr>
      <w:tab/>
    </w:r>
    <w:r w:rsidR="00D87314">
      <w:rPr>
        <w:rStyle w:val="PageNumber"/>
      </w:rPr>
      <w:t>P</w:t>
    </w:r>
    <w:r w:rsidRPr="00ED2509">
      <w:rPr>
        <w:rStyle w:val="PageNumber"/>
      </w:rPr>
      <w:t>age</w:t>
    </w:r>
    <w:r w:rsidRPr="00CA525F">
      <w:rPr>
        <w:rStyle w:val="PageNumber"/>
      </w:rPr>
      <w:t xml:space="preserve"> </w:t>
    </w:r>
    <w:r w:rsidR="000C2AED" w:rsidRPr="00CA525F">
      <w:rPr>
        <w:rStyle w:val="PageNumber"/>
      </w:rPr>
      <w:fldChar w:fldCharType="begin"/>
    </w:r>
    <w:r w:rsidRPr="00CA525F">
      <w:rPr>
        <w:rStyle w:val="PageNumber"/>
      </w:rPr>
      <w:instrText xml:space="preserve"> PAGE </w:instrText>
    </w:r>
    <w:r w:rsidR="000C2AED" w:rsidRPr="00CA525F">
      <w:rPr>
        <w:rStyle w:val="PageNumber"/>
      </w:rPr>
      <w:fldChar w:fldCharType="separate"/>
    </w:r>
    <w:r w:rsidR="00F55CB9">
      <w:rPr>
        <w:rStyle w:val="PageNumber"/>
        <w:noProof/>
      </w:rPr>
      <w:t>1</w:t>
    </w:r>
    <w:r w:rsidR="000C2AED" w:rsidRPr="00CA525F">
      <w:rPr>
        <w:rStyle w:val="PageNumber"/>
      </w:rPr>
      <w:fldChar w:fldCharType="end"/>
    </w:r>
    <w:r w:rsidRPr="00CA525F">
      <w:rPr>
        <w:rStyle w:val="PageNumber"/>
      </w:rPr>
      <w:t xml:space="preserve"> of </w:t>
    </w:r>
    <w:r w:rsidR="000C2AED" w:rsidRPr="00CA525F">
      <w:rPr>
        <w:rStyle w:val="PageNumber"/>
      </w:rPr>
      <w:fldChar w:fldCharType="begin"/>
    </w:r>
    <w:r w:rsidRPr="00CA525F">
      <w:rPr>
        <w:rStyle w:val="PageNumber"/>
      </w:rPr>
      <w:instrText xml:space="preserve"> NUMPAGES </w:instrText>
    </w:r>
    <w:r w:rsidR="000C2AED" w:rsidRPr="00CA525F">
      <w:rPr>
        <w:rStyle w:val="PageNumber"/>
      </w:rPr>
      <w:fldChar w:fldCharType="separate"/>
    </w:r>
    <w:r w:rsidR="00F55CB9">
      <w:rPr>
        <w:rStyle w:val="PageNumber"/>
        <w:noProof/>
      </w:rPr>
      <w:t>1</w:t>
    </w:r>
    <w:r w:rsidR="000C2AED" w:rsidRPr="00CA525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CB9" w:rsidRDefault="00F55CB9" w:rsidP="003117A9">
      <w:pPr>
        <w:spacing w:after="0" w:line="240" w:lineRule="auto"/>
      </w:pPr>
      <w:r>
        <w:separator/>
      </w:r>
    </w:p>
  </w:footnote>
  <w:footnote w:type="continuationSeparator" w:id="0">
    <w:p w:rsidR="00F55CB9" w:rsidRDefault="00F55CB9" w:rsidP="00311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C9" w:rsidRDefault="003F5E3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C1" w:rsidRDefault="00CC49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A4" w:rsidRPr="00166523" w:rsidRDefault="004C048F" w:rsidP="004C048F">
    <w:pPr>
      <w:pStyle w:val="HH001Header"/>
      <w:rPr>
        <w:lang w:val="fr-CH"/>
      </w:rPr>
    </w:pPr>
    <w:r w:rsidRPr="00166523">
      <w:rPr>
        <w:noProof/>
        <w:lang w:eastAsia="en-GB"/>
      </w:rPr>
      <w:drawing>
        <wp:anchor distT="0" distB="0" distL="114300" distR="114300" simplePos="0" relativeHeight="251672576" behindDoc="0" locked="0" layoutInCell="1" allowOverlap="1" wp14:anchorId="63DEA722" wp14:editId="6FBEB0E5">
          <wp:simplePos x="0" y="0"/>
          <wp:positionH relativeFrom="column">
            <wp:posOffset>27049</wp:posOffset>
          </wp:positionH>
          <wp:positionV relativeFrom="paragraph">
            <wp:posOffset>-629920</wp:posOffset>
          </wp:positionV>
          <wp:extent cx="949368" cy="2921330"/>
          <wp:effectExtent l="0" t="0" r="3175" b="0"/>
          <wp:wrapNone/>
          <wp:docPr id="1" name="Picture 1" descr="G:\Groups\Conservation\CPP\InternationalPolicy\HotHouse\Admin\Templates\Template Tools\Value Tabs\2016\Tab_CBD_Position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oups\Conservation\CPP\InternationalPolicy\HotHouse\Admin\Templates\Template Tools\Value Tabs\2016\Tab_CBD_Position_FR.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5601"/>
                  <a:stretch/>
                </pic:blipFill>
                <pic:spPr bwMode="auto">
                  <a:xfrm>
                    <a:off x="0" y="0"/>
                    <a:ext cx="949368" cy="2921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4516" w:rsidRPr="00166523">
      <w:rPr>
        <w:noProof/>
        <w:lang w:eastAsia="en-GB"/>
      </w:rPr>
      <mc:AlternateContent>
        <mc:Choice Requires="wps">
          <w:drawing>
            <wp:anchor distT="0" distB="0" distL="114300" distR="114300" simplePos="0" relativeHeight="251667456" behindDoc="0" locked="0" layoutInCell="1" allowOverlap="1" wp14:anchorId="01953077" wp14:editId="5370EEAA">
              <wp:simplePos x="0" y="0"/>
              <wp:positionH relativeFrom="column">
                <wp:posOffset>-7571105</wp:posOffset>
              </wp:positionH>
              <wp:positionV relativeFrom="paragraph">
                <wp:posOffset>6047740</wp:posOffset>
              </wp:positionV>
              <wp:extent cx="13809345" cy="190500"/>
              <wp:effectExtent l="8573"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09345" cy="190500"/>
                      </a:xfrm>
                      <a:prstGeom prst="rect">
                        <a:avLst/>
                      </a:prstGeom>
                      <a:solidFill>
                        <a:srgbClr val="007932"/>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96.15pt;margin-top:476.2pt;width:1087.35pt;height:1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" fillcolor="#007932" stroked="f"/>
          </w:pict>
        </mc:Fallback>
      </mc:AlternateContent>
    </w:r>
    <w:r w:rsidR="00592340" w:rsidRPr="00166523">
      <w:rPr>
        <w:lang w:val="fr-CH"/>
      </w:rPr>
      <w:t>CBD COP-13</w:t>
    </w:r>
  </w:p>
  <w:p w:rsidR="006A54A4" w:rsidRPr="00166523" w:rsidRDefault="00D14516" w:rsidP="00592340">
    <w:pPr>
      <w:pStyle w:val="HH002BriefTitle"/>
      <w:rPr>
        <w:lang w:val="fr-CH"/>
      </w:rPr>
    </w:pPr>
    <w:r w:rsidRPr="00166523">
      <mc:AlternateContent>
        <mc:Choice Requires="wps">
          <w:drawing>
            <wp:anchor distT="0" distB="0" distL="114300" distR="114300" simplePos="0" relativeHeight="251669504" behindDoc="0" locked="0" layoutInCell="1" allowOverlap="1" wp14:anchorId="2E80DAC2" wp14:editId="2055121B">
              <wp:simplePos x="0" y="0"/>
              <wp:positionH relativeFrom="column">
                <wp:posOffset>4000500</wp:posOffset>
              </wp:positionH>
              <wp:positionV relativeFrom="paragraph">
                <wp:posOffset>957612</wp:posOffset>
              </wp:positionV>
              <wp:extent cx="2051685" cy="0"/>
              <wp:effectExtent l="0" t="0" r="2476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12700">
                        <a:solidFill>
                          <a:srgbClr val="0079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5.4pt" to="476.5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" strokecolor="#007932" strokeweight="1pt"/>
          </w:pict>
        </mc:Fallback>
      </mc:AlternateContent>
    </w:r>
    <w:r w:rsidR="006B6BC7" w:rsidRPr="006B6BC7">
      <w:t xml:space="preserve"> Biodiversité</w:t>
    </w:r>
    <w:r w:rsidR="00CC49C1">
      <w:br/>
    </w:r>
    <w:bookmarkStart w:id="0" w:name="_GoBack"/>
    <w:bookmarkEnd w:id="0"/>
    <w:r w:rsidR="006B6BC7" w:rsidRPr="006B6BC7">
      <w:t>marine</w:t>
    </w:r>
    <w:r w:rsidR="00CC49C1">
      <w:t xml:space="preserve"> </w:t>
    </w:r>
    <w:r w:rsidR="006B6BC7" w:rsidRPr="006B6BC7">
      <w:t>et côtière</w:t>
    </w:r>
  </w:p>
  <w:p w:rsidR="006A54A4" w:rsidRPr="00166523" w:rsidRDefault="004C048F" w:rsidP="00592340">
    <w:pPr>
      <w:pStyle w:val="HH003Date"/>
      <w:rPr>
        <w:lang w:val="fr-CH"/>
      </w:rPr>
    </w:pPr>
    <w:r w:rsidRPr="00166523">
      <w:rPr>
        <w:lang w:val="fr-CH"/>
      </w:rPr>
      <w:t>Novembre 2016</w:t>
    </w:r>
  </w:p>
  <w:p w:rsidR="00FE0E90" w:rsidRPr="00166523" w:rsidRDefault="004C048F" w:rsidP="00592340">
    <w:pPr>
      <w:pStyle w:val="HH003Date"/>
      <w:rPr>
        <w:lang w:val="fr-CH"/>
      </w:rPr>
    </w:pPr>
    <w:r w:rsidRPr="00166523">
      <w:rPr>
        <w:lang w:val="fr-CH"/>
      </w:rPr>
      <w:t>Traduction de courtoisie</w:t>
    </w:r>
  </w:p>
  <w:p w:rsidR="006A54A4" w:rsidRPr="00166523" w:rsidRDefault="006A54A4">
    <w:pPr>
      <w:pStyle w:val="Header"/>
      <w:rPr>
        <w:lang w:val="fr-CH"/>
      </w:rPr>
    </w:pPr>
  </w:p>
  <w:p w:rsidR="00326528" w:rsidRPr="00166523" w:rsidRDefault="00326528">
    <w:pPr>
      <w:pStyle w:val="Header"/>
      <w:rPr>
        <w:lang w:val="fr-CH"/>
      </w:rPr>
    </w:pPr>
  </w:p>
  <w:p w:rsidR="00592340" w:rsidRPr="00166523" w:rsidRDefault="00592340">
    <w:pPr>
      <w:pStyle w:val="Header"/>
      <w:rPr>
        <w:lang w:val="fr-CH"/>
      </w:rPr>
    </w:pPr>
  </w:p>
  <w:p w:rsidR="004C048F" w:rsidRPr="00166523" w:rsidRDefault="004C048F" w:rsidP="004C048F">
    <w:pPr>
      <w:pStyle w:val="HH005EventInfo"/>
      <w:rPr>
        <w:lang w:val="fr-CH"/>
      </w:rPr>
    </w:pPr>
    <w:r w:rsidRPr="00166523">
      <w:rPr>
        <w:lang w:val="fr-CH"/>
      </w:rPr>
      <w:t xml:space="preserve">Treizième réunion de la Conférence des Parties à la </w:t>
    </w:r>
    <w:r w:rsidRPr="00166523">
      <w:rPr>
        <w:lang w:val="fr-CH"/>
      </w:rPr>
      <w:br/>
      <w:t>Convention sur la diversité biologique</w:t>
    </w:r>
  </w:p>
  <w:p w:rsidR="00AD315F" w:rsidRPr="00166523" w:rsidRDefault="00AD315F" w:rsidP="00862E28">
    <w:pPr>
      <w:pStyle w:val="HH005EventInfo"/>
      <w:spacing w:after="240"/>
      <w:rPr>
        <w:lang w:val="fr-CH"/>
      </w:rPr>
    </w:pPr>
    <w:r w:rsidRPr="00166523">
      <w:rPr>
        <w:lang w:val="fr-CH"/>
      </w:rPr>
      <w:t xml:space="preserve">4 - 17 </w:t>
    </w:r>
    <w:r w:rsidR="004C048F" w:rsidRPr="00166523">
      <w:rPr>
        <w:lang w:val="fr-CH"/>
      </w:rPr>
      <w:t>décembre 2016, à Cancún au Mexique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5F4"/>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
    <w:nsid w:val="05BD55FF"/>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
    <w:nsid w:val="07271FA8"/>
    <w:multiLevelType w:val="multilevel"/>
    <w:tmpl w:val="BF6C3C4E"/>
    <w:numStyleLink w:val="Style1"/>
  </w:abstractNum>
  <w:abstractNum w:abstractNumId="3">
    <w:nsid w:val="07A15011"/>
    <w:multiLevelType w:val="multilevel"/>
    <w:tmpl w:val="6150B262"/>
    <w:styleLink w:val="HH10NumbersList"/>
    <w:lvl w:ilvl="0">
      <w:start w:val="1"/>
      <w:numFmt w:val="decimal"/>
      <w:lvlText w:val="%1)"/>
      <w:lvlJc w:val="left"/>
      <w:pPr>
        <w:ind w:left="720" w:hanging="363"/>
      </w:pPr>
      <w:rPr>
        <w:rFonts w:ascii="Georgia" w:hAnsi="Georgia" w:hint="default"/>
        <w:sz w:val="18"/>
      </w:rPr>
    </w:lvl>
    <w:lvl w:ilvl="1">
      <w:start w:val="1"/>
      <w:numFmt w:val="lowerLetter"/>
      <w:lvlText w:val="%2)"/>
      <w:lvlJc w:val="left"/>
      <w:pPr>
        <w:ind w:left="1077" w:hanging="357"/>
      </w:pPr>
      <w:rPr>
        <w:rFonts w:ascii="Georgia" w:hAnsi="Georgia" w:hint="default"/>
        <w:b w:val="0"/>
        <w:i w:val="0"/>
        <w:sz w:val="18"/>
      </w:rPr>
    </w:lvl>
    <w:lvl w:ilvl="2">
      <w:start w:val="1"/>
      <w:numFmt w:val="lowerRoman"/>
      <w:lvlText w:val="%3)"/>
      <w:lvlJc w:val="left"/>
      <w:pPr>
        <w:ind w:left="1440" w:hanging="363"/>
      </w:pPr>
      <w:rPr>
        <w:rFonts w:ascii="Georgia" w:hAnsi="Georgia" w:hint="default"/>
        <w:b w:val="0"/>
        <w:i w:val="0"/>
        <w:sz w:val="18"/>
      </w:rPr>
    </w:lvl>
    <w:lvl w:ilvl="3">
      <w:start w:val="1"/>
      <w:numFmt w:val="decimal"/>
      <w:lvlText w:val="(%4)"/>
      <w:lvlJc w:val="left"/>
      <w:pPr>
        <w:ind w:left="1440" w:hanging="360"/>
      </w:pPr>
      <w:rPr>
        <w:rFonts w:ascii="Georgia" w:hAnsi="Georgia"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AE5F9F"/>
    <w:multiLevelType w:val="hybridMultilevel"/>
    <w:tmpl w:val="487A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F74E95"/>
    <w:multiLevelType w:val="hybridMultilevel"/>
    <w:tmpl w:val="CF1C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E1540E"/>
    <w:multiLevelType w:val="hybridMultilevel"/>
    <w:tmpl w:val="D062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4567C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8">
    <w:nsid w:val="2D304C0A"/>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9">
    <w:nsid w:val="37B72144"/>
    <w:multiLevelType w:val="hybridMultilevel"/>
    <w:tmpl w:val="AA62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905E44"/>
    <w:multiLevelType w:val="hybridMultilevel"/>
    <w:tmpl w:val="401E3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E811A9B"/>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2">
    <w:nsid w:val="408E5B3F"/>
    <w:multiLevelType w:val="hybridMultilevel"/>
    <w:tmpl w:val="B1A2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75781F"/>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4">
    <w:nsid w:val="446B6D64"/>
    <w:multiLevelType w:val="hybridMultilevel"/>
    <w:tmpl w:val="BE4E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B03363"/>
    <w:multiLevelType w:val="hybridMultilevel"/>
    <w:tmpl w:val="264A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F9297B"/>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7">
    <w:nsid w:val="4E1A00AF"/>
    <w:multiLevelType w:val="hybridMultilevel"/>
    <w:tmpl w:val="D478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00377D"/>
    <w:multiLevelType w:val="hybridMultilevel"/>
    <w:tmpl w:val="C580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4C3A1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0">
    <w:nsid w:val="581E504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1">
    <w:nsid w:val="60A90EA7"/>
    <w:multiLevelType w:val="hybridMultilevel"/>
    <w:tmpl w:val="93AC9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E51EB9"/>
    <w:multiLevelType w:val="multilevel"/>
    <w:tmpl w:val="BF6C3C4E"/>
    <w:styleLink w:val="Style1"/>
    <w:lvl w:ilvl="0">
      <w:start w:val="1"/>
      <w:numFmt w:val="bullet"/>
      <w:lvlText w:val="►"/>
      <w:lvlJc w:val="left"/>
      <w:pPr>
        <w:ind w:left="720" w:hanging="363"/>
      </w:pPr>
      <w:rPr>
        <w:rFonts w:ascii="Arial Narrow" w:hAnsi="Arial Narrow" w:hint="default"/>
        <w:sz w:val="18"/>
      </w:rPr>
    </w:lvl>
    <w:lvl w:ilvl="1">
      <w:start w:val="1"/>
      <w:numFmt w:val="bullet"/>
      <w:lvlText w:val=""/>
      <w:lvlJc w:val="left"/>
      <w:pPr>
        <w:ind w:left="1077" w:hanging="357"/>
      </w:pPr>
      <w:rPr>
        <w:rFonts w:ascii="Wingdings" w:hAnsi="Wingdings" w:hint="default"/>
        <w:sz w:val="16"/>
      </w:rPr>
    </w:lvl>
    <w:lvl w:ilvl="2">
      <w:start w:val="1"/>
      <w:numFmt w:val="bullet"/>
      <w:lvlText w:val=""/>
      <w:lvlJc w:val="left"/>
      <w:pPr>
        <w:ind w:left="1440" w:hanging="363"/>
      </w:pPr>
      <w:rPr>
        <w:rFonts w:ascii="Wingdings 2" w:hAnsi="Wingdings 2" w:hint="default"/>
        <w:b w:val="0"/>
        <w:i w:val="0"/>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8F5405C"/>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4">
    <w:nsid w:val="6A242A2D"/>
    <w:multiLevelType w:val="hybridMultilevel"/>
    <w:tmpl w:val="6A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F552B8"/>
    <w:multiLevelType w:val="multilevel"/>
    <w:tmpl w:val="6150B262"/>
    <w:numStyleLink w:val="HH10NumbersList"/>
  </w:abstractNum>
  <w:abstractNum w:abstractNumId="26">
    <w:nsid w:val="725E4E35"/>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7">
    <w:nsid w:val="77DF7CA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8">
    <w:nsid w:val="7D8E7F0B"/>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num w:numId="1">
    <w:abstractNumId w:val="11"/>
  </w:num>
  <w:num w:numId="2">
    <w:abstractNumId w:val="16"/>
  </w:num>
  <w:num w:numId="3">
    <w:abstractNumId w:val="0"/>
  </w:num>
  <w:num w:numId="4">
    <w:abstractNumId w:val="28"/>
  </w:num>
  <w:num w:numId="5">
    <w:abstractNumId w:val="26"/>
  </w:num>
  <w:num w:numId="6">
    <w:abstractNumId w:val="8"/>
  </w:num>
  <w:num w:numId="7">
    <w:abstractNumId w:val="7"/>
  </w:num>
  <w:num w:numId="8">
    <w:abstractNumId w:val="20"/>
  </w:num>
  <w:num w:numId="9">
    <w:abstractNumId w:val="13"/>
  </w:num>
  <w:num w:numId="10">
    <w:abstractNumId w:val="10"/>
  </w:num>
  <w:num w:numId="11">
    <w:abstractNumId w:val="1"/>
  </w:num>
  <w:num w:numId="12">
    <w:abstractNumId w:val="27"/>
  </w:num>
  <w:num w:numId="13">
    <w:abstractNumId w:val="19"/>
  </w:num>
  <w:num w:numId="14">
    <w:abstractNumId w:val="23"/>
  </w:num>
  <w:num w:numId="15">
    <w:abstractNumId w:val="3"/>
  </w:num>
  <w:num w:numId="16">
    <w:abstractNumId w:val="25"/>
  </w:num>
  <w:num w:numId="17">
    <w:abstractNumId w:val="22"/>
  </w:num>
  <w:num w:numId="18">
    <w:abstractNumId w:val="2"/>
  </w:num>
  <w:num w:numId="19">
    <w:abstractNumId w:val="9"/>
  </w:num>
  <w:num w:numId="20">
    <w:abstractNumId w:val="15"/>
  </w:num>
  <w:num w:numId="21">
    <w:abstractNumId w:val="17"/>
  </w:num>
  <w:num w:numId="22">
    <w:abstractNumId w:val="21"/>
  </w:num>
  <w:num w:numId="23">
    <w:abstractNumId w:val="4"/>
  </w:num>
  <w:num w:numId="24">
    <w:abstractNumId w:val="6"/>
  </w:num>
  <w:num w:numId="25">
    <w:abstractNumId w:val="24"/>
  </w:num>
  <w:num w:numId="26">
    <w:abstractNumId w:val="12"/>
  </w:num>
  <w:num w:numId="27">
    <w:abstractNumId w:val="5"/>
  </w:num>
  <w:num w:numId="28">
    <w:abstractNumId w:val="1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20"/>
  <w:drawingGridHorizontalSpacing w:val="110"/>
  <w:displayHorizontalDrawingGridEvery w:val="2"/>
  <w:characterSpacingControl w:val="doNotCompress"/>
  <w:savePreviewPicture/>
  <w:hdrShapeDefaults>
    <o:shapedefaults v:ext="edit" spidmax="2049" fillcolor="#da1d52" stroke="f">
      <v:fill color="#da1d52"/>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C7"/>
    <w:rsid w:val="00001D4E"/>
    <w:rsid w:val="00001FE5"/>
    <w:rsid w:val="00002AFD"/>
    <w:rsid w:val="00016CC1"/>
    <w:rsid w:val="000253F7"/>
    <w:rsid w:val="00061635"/>
    <w:rsid w:val="00062F93"/>
    <w:rsid w:val="0007629A"/>
    <w:rsid w:val="00077D3D"/>
    <w:rsid w:val="00095C5E"/>
    <w:rsid w:val="000B6158"/>
    <w:rsid w:val="000C2AED"/>
    <w:rsid w:val="000C7122"/>
    <w:rsid w:val="000E77CA"/>
    <w:rsid w:val="00114C67"/>
    <w:rsid w:val="001530AE"/>
    <w:rsid w:val="001530E2"/>
    <w:rsid w:val="0016609B"/>
    <w:rsid w:val="00166523"/>
    <w:rsid w:val="00197012"/>
    <w:rsid w:val="0019773D"/>
    <w:rsid w:val="001A146F"/>
    <w:rsid w:val="001A348B"/>
    <w:rsid w:val="001A65E7"/>
    <w:rsid w:val="001C5ACB"/>
    <w:rsid w:val="001D3578"/>
    <w:rsid w:val="001D70AA"/>
    <w:rsid w:val="001E7239"/>
    <w:rsid w:val="001F22B3"/>
    <w:rsid w:val="0021038D"/>
    <w:rsid w:val="002154D9"/>
    <w:rsid w:val="00223B74"/>
    <w:rsid w:val="00233F75"/>
    <w:rsid w:val="0027449F"/>
    <w:rsid w:val="00277AC6"/>
    <w:rsid w:val="0028148B"/>
    <w:rsid w:val="00283A7F"/>
    <w:rsid w:val="00293895"/>
    <w:rsid w:val="002A14AD"/>
    <w:rsid w:val="002A5241"/>
    <w:rsid w:val="002B2A2D"/>
    <w:rsid w:val="00304313"/>
    <w:rsid w:val="003060A9"/>
    <w:rsid w:val="003117A9"/>
    <w:rsid w:val="00322508"/>
    <w:rsid w:val="00326528"/>
    <w:rsid w:val="003346F5"/>
    <w:rsid w:val="0033788C"/>
    <w:rsid w:val="0035035C"/>
    <w:rsid w:val="00357F5C"/>
    <w:rsid w:val="003671A0"/>
    <w:rsid w:val="003848D2"/>
    <w:rsid w:val="00384E3C"/>
    <w:rsid w:val="003C3EF4"/>
    <w:rsid w:val="003C5CD6"/>
    <w:rsid w:val="003C6531"/>
    <w:rsid w:val="003D2646"/>
    <w:rsid w:val="003E68D1"/>
    <w:rsid w:val="003F5E3E"/>
    <w:rsid w:val="0040069B"/>
    <w:rsid w:val="00412544"/>
    <w:rsid w:val="004216CF"/>
    <w:rsid w:val="00421770"/>
    <w:rsid w:val="004670A7"/>
    <w:rsid w:val="00474478"/>
    <w:rsid w:val="00487347"/>
    <w:rsid w:val="00495886"/>
    <w:rsid w:val="004B79BB"/>
    <w:rsid w:val="004C048F"/>
    <w:rsid w:val="004D7D18"/>
    <w:rsid w:val="004E6B18"/>
    <w:rsid w:val="00520267"/>
    <w:rsid w:val="00522DF5"/>
    <w:rsid w:val="005559CC"/>
    <w:rsid w:val="00561D0C"/>
    <w:rsid w:val="00573F98"/>
    <w:rsid w:val="00577FE5"/>
    <w:rsid w:val="00581AD5"/>
    <w:rsid w:val="00592340"/>
    <w:rsid w:val="005A023B"/>
    <w:rsid w:val="005C60B4"/>
    <w:rsid w:val="005E2F78"/>
    <w:rsid w:val="005E4559"/>
    <w:rsid w:val="005F47FF"/>
    <w:rsid w:val="006271C8"/>
    <w:rsid w:val="0063608A"/>
    <w:rsid w:val="00642D8F"/>
    <w:rsid w:val="00643BF8"/>
    <w:rsid w:val="006632EC"/>
    <w:rsid w:val="00663A7F"/>
    <w:rsid w:val="00685DE1"/>
    <w:rsid w:val="006869DE"/>
    <w:rsid w:val="006A02BB"/>
    <w:rsid w:val="006A54A4"/>
    <w:rsid w:val="006B6BC7"/>
    <w:rsid w:val="006C15C8"/>
    <w:rsid w:val="006C3AB8"/>
    <w:rsid w:val="007057C0"/>
    <w:rsid w:val="0071798B"/>
    <w:rsid w:val="007558AB"/>
    <w:rsid w:val="00792DB8"/>
    <w:rsid w:val="007B431B"/>
    <w:rsid w:val="007B6B96"/>
    <w:rsid w:val="007C4919"/>
    <w:rsid w:val="007D3648"/>
    <w:rsid w:val="007F6854"/>
    <w:rsid w:val="008026CA"/>
    <w:rsid w:val="00812B23"/>
    <w:rsid w:val="00814FD9"/>
    <w:rsid w:val="00833DD6"/>
    <w:rsid w:val="00844037"/>
    <w:rsid w:val="008562E9"/>
    <w:rsid w:val="00862E28"/>
    <w:rsid w:val="00867A16"/>
    <w:rsid w:val="008917E6"/>
    <w:rsid w:val="0089795F"/>
    <w:rsid w:val="008A5B89"/>
    <w:rsid w:val="008D465C"/>
    <w:rsid w:val="008E1063"/>
    <w:rsid w:val="009039B1"/>
    <w:rsid w:val="009158AF"/>
    <w:rsid w:val="00936B26"/>
    <w:rsid w:val="00955AF8"/>
    <w:rsid w:val="00956E80"/>
    <w:rsid w:val="0096351A"/>
    <w:rsid w:val="0097687F"/>
    <w:rsid w:val="00986AFE"/>
    <w:rsid w:val="009943B9"/>
    <w:rsid w:val="009E4566"/>
    <w:rsid w:val="009F2C61"/>
    <w:rsid w:val="00A0412E"/>
    <w:rsid w:val="00A323C9"/>
    <w:rsid w:val="00A52222"/>
    <w:rsid w:val="00A52BB6"/>
    <w:rsid w:val="00A675C8"/>
    <w:rsid w:val="00A73A4F"/>
    <w:rsid w:val="00A85AB4"/>
    <w:rsid w:val="00AD27FB"/>
    <w:rsid w:val="00AD315F"/>
    <w:rsid w:val="00AF431D"/>
    <w:rsid w:val="00AF6FCB"/>
    <w:rsid w:val="00AF7BDA"/>
    <w:rsid w:val="00B10DB1"/>
    <w:rsid w:val="00B15255"/>
    <w:rsid w:val="00B23E24"/>
    <w:rsid w:val="00B33F9E"/>
    <w:rsid w:val="00B4061A"/>
    <w:rsid w:val="00B7286F"/>
    <w:rsid w:val="00BA2717"/>
    <w:rsid w:val="00BA7271"/>
    <w:rsid w:val="00BB386D"/>
    <w:rsid w:val="00BB5730"/>
    <w:rsid w:val="00BB7357"/>
    <w:rsid w:val="00BE3FBE"/>
    <w:rsid w:val="00BF1B9B"/>
    <w:rsid w:val="00C34EB9"/>
    <w:rsid w:val="00C37F72"/>
    <w:rsid w:val="00C424A6"/>
    <w:rsid w:val="00C470CD"/>
    <w:rsid w:val="00C475B4"/>
    <w:rsid w:val="00C527F3"/>
    <w:rsid w:val="00C634ED"/>
    <w:rsid w:val="00C7341D"/>
    <w:rsid w:val="00C80085"/>
    <w:rsid w:val="00C90442"/>
    <w:rsid w:val="00C928A8"/>
    <w:rsid w:val="00CC49C1"/>
    <w:rsid w:val="00CC76FD"/>
    <w:rsid w:val="00CD4EB3"/>
    <w:rsid w:val="00CE3DF8"/>
    <w:rsid w:val="00CF3E7C"/>
    <w:rsid w:val="00D14516"/>
    <w:rsid w:val="00D2362F"/>
    <w:rsid w:val="00D25CEB"/>
    <w:rsid w:val="00D439A8"/>
    <w:rsid w:val="00D6012D"/>
    <w:rsid w:val="00D72BDF"/>
    <w:rsid w:val="00D87314"/>
    <w:rsid w:val="00D96EC5"/>
    <w:rsid w:val="00DC611C"/>
    <w:rsid w:val="00DE26AB"/>
    <w:rsid w:val="00DF57F4"/>
    <w:rsid w:val="00E13E6E"/>
    <w:rsid w:val="00E23376"/>
    <w:rsid w:val="00E252B3"/>
    <w:rsid w:val="00E75A78"/>
    <w:rsid w:val="00E76550"/>
    <w:rsid w:val="00E8355E"/>
    <w:rsid w:val="00E93093"/>
    <w:rsid w:val="00EA2492"/>
    <w:rsid w:val="00EB4632"/>
    <w:rsid w:val="00F344E0"/>
    <w:rsid w:val="00F517A1"/>
    <w:rsid w:val="00F55CB9"/>
    <w:rsid w:val="00F7301A"/>
    <w:rsid w:val="00F907AA"/>
    <w:rsid w:val="00F93F84"/>
    <w:rsid w:val="00FA2282"/>
    <w:rsid w:val="00FC0B9D"/>
    <w:rsid w:val="00FC186C"/>
    <w:rsid w:val="00FD3931"/>
    <w:rsid w:val="00FD4D08"/>
    <w:rsid w:val="00FE0E90"/>
    <w:rsid w:val="00FE508C"/>
    <w:rsid w:val="00FE55B1"/>
    <w:rsid w:val="00FF0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da1d52" stroke="f">
      <v:fill color="#da1d52"/>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1"/>
    <w:lsdException w:name="footer" w:unhideWhenUsed="1"/>
    <w:lsdException w:name="caption" w:uiPriority="35" w:qFormat="1"/>
    <w:lsdException w:name="footnote reference" w:uiPriority="0"/>
    <w:lsdException w:name="page number" w:uiPriority="0"/>
    <w:lsdException w:name="Title" w:uiPriority="10" w:qFormat="1"/>
    <w:lsdException w:name="Default Paragraph Font" w:uiPriority="1" w:unhideWhenUsed="1"/>
    <w:lsdException w:name="Subtitle" w:uiPriority="11" w:qFormat="1"/>
    <w:lsdException w:name="Hyperlink" w:uiPriority="0"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21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7A9"/>
    <w:pPr>
      <w:tabs>
        <w:tab w:val="center" w:pos="4513"/>
        <w:tab w:val="right" w:pos="9026"/>
      </w:tabs>
      <w:spacing w:after="0" w:line="240" w:lineRule="auto"/>
    </w:pPr>
  </w:style>
  <w:style w:type="character" w:customStyle="1" w:styleId="HeaderChar">
    <w:name w:val="Header Char"/>
    <w:basedOn w:val="DefaultParagraphFont"/>
    <w:link w:val="Header"/>
    <w:rsid w:val="001D3578"/>
  </w:style>
  <w:style w:type="paragraph" w:styleId="Footer">
    <w:name w:val="footer"/>
    <w:basedOn w:val="Normal"/>
    <w:link w:val="FooterChar"/>
    <w:uiPriority w:val="99"/>
    <w:semiHidden/>
    <w:rsid w:val="003117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578"/>
  </w:style>
  <w:style w:type="paragraph" w:customStyle="1" w:styleId="HH001Header">
    <w:name w:val="HH 001 Header"/>
    <w:qFormat/>
    <w:rsid w:val="00592340"/>
    <w:pPr>
      <w:spacing w:after="0" w:line="240" w:lineRule="auto"/>
      <w:jc w:val="right"/>
    </w:pPr>
    <w:rPr>
      <w:rFonts w:ascii="Arial Narrow" w:eastAsia="Times New Roman" w:hAnsi="Arial Narrow" w:cs="Times New Roman"/>
      <w:caps/>
      <w:color w:val="8CC63F"/>
      <w:spacing w:val="-30"/>
      <w:sz w:val="64"/>
      <w:szCs w:val="72"/>
      <w:lang w:eastAsia="en-IE"/>
    </w:rPr>
  </w:style>
  <w:style w:type="paragraph" w:customStyle="1" w:styleId="HH002BriefTitle">
    <w:name w:val="HH 002 Brief Title"/>
    <w:qFormat/>
    <w:rsid w:val="00592340"/>
    <w:pPr>
      <w:spacing w:after="100" w:afterAutospacing="1" w:line="720" w:lineRule="exact"/>
      <w:ind w:left="1701"/>
      <w:jc w:val="right"/>
    </w:pPr>
    <w:rPr>
      <w:rFonts w:ascii="Arial Narrow" w:eastAsia="Times New Roman" w:hAnsi="Arial Narrow" w:cs="Times New Roman"/>
      <w:caps/>
      <w:noProof/>
      <w:color w:val="007932"/>
      <w:spacing w:val="-30"/>
      <w:sz w:val="64"/>
      <w:szCs w:val="72"/>
      <w:lang w:eastAsia="en-GB"/>
    </w:rPr>
  </w:style>
  <w:style w:type="paragraph" w:customStyle="1" w:styleId="HH003Date">
    <w:name w:val="HH 003 Date"/>
    <w:qFormat/>
    <w:rsid w:val="00592340"/>
    <w:pPr>
      <w:spacing w:after="0" w:line="280" w:lineRule="exact"/>
      <w:jc w:val="right"/>
    </w:pPr>
    <w:rPr>
      <w:rFonts w:ascii="Arial Narrow" w:eastAsia="Times New Roman" w:hAnsi="Arial Narrow" w:cs="Times New Roman"/>
      <w:color w:val="007932"/>
      <w:spacing w:val="-20"/>
      <w:sz w:val="28"/>
      <w:szCs w:val="32"/>
      <w:lang w:eastAsia="en-IE"/>
    </w:rPr>
  </w:style>
  <w:style w:type="paragraph" w:customStyle="1" w:styleId="HH004AbstractBox">
    <w:name w:val="HH 004 Abstract Box"/>
    <w:qFormat/>
    <w:rsid w:val="00A52222"/>
    <w:pPr>
      <w:pBdr>
        <w:top w:val="single" w:sz="4" w:space="1" w:color="007932"/>
        <w:left w:val="single" w:sz="4" w:space="4" w:color="007932"/>
        <w:bottom w:val="single" w:sz="4" w:space="1" w:color="007932"/>
        <w:right w:val="single" w:sz="4" w:space="4" w:color="007932"/>
      </w:pBdr>
      <w:spacing w:after="60" w:line="300" w:lineRule="auto"/>
      <w:ind w:firstLine="567"/>
      <w:jc w:val="both"/>
    </w:pPr>
    <w:rPr>
      <w:rFonts w:ascii="Arial" w:eastAsia="Times New Roman" w:hAnsi="Arial" w:cs="Times New Roman"/>
      <w:color w:val="007932"/>
      <w:szCs w:val="24"/>
    </w:rPr>
  </w:style>
  <w:style w:type="paragraph" w:customStyle="1" w:styleId="HH005SubtitleLv1">
    <w:name w:val="HH 005 Subtitle Lv1"/>
    <w:next w:val="HH009Normal"/>
    <w:rsid w:val="00592340"/>
    <w:pPr>
      <w:keepNext/>
      <w:pBdr>
        <w:bottom w:val="single" w:sz="4" w:space="1" w:color="DA1D52"/>
      </w:pBdr>
      <w:spacing w:before="240" w:after="120" w:line="240" w:lineRule="auto"/>
    </w:pPr>
    <w:rPr>
      <w:rFonts w:ascii="Arial Narrow" w:hAnsi="Arial Narrow"/>
      <w:b/>
      <w:smallCaps/>
      <w:color w:val="007932"/>
      <w:spacing w:val="-20"/>
      <w:sz w:val="56"/>
    </w:rPr>
  </w:style>
  <w:style w:type="paragraph" w:customStyle="1" w:styleId="HH006SubtitleLv2">
    <w:name w:val="HH 006 Subtitle Lv2"/>
    <w:next w:val="HH009Normal"/>
    <w:rsid w:val="00592340"/>
    <w:pPr>
      <w:keepNext/>
      <w:spacing w:after="60" w:line="240" w:lineRule="auto"/>
    </w:pPr>
    <w:rPr>
      <w:rFonts w:ascii="Arial Narrow" w:hAnsi="Arial Narrow"/>
      <w:color w:val="8CC63F"/>
      <w:spacing w:val="-20"/>
      <w:sz w:val="40"/>
    </w:rPr>
  </w:style>
  <w:style w:type="paragraph" w:customStyle="1" w:styleId="HH007SubtitleLv3">
    <w:name w:val="HH 007 Subtitle Lv3"/>
    <w:next w:val="HH009Normal"/>
    <w:qFormat/>
    <w:rsid w:val="00592340"/>
    <w:pPr>
      <w:keepNext/>
      <w:spacing w:after="60" w:line="240" w:lineRule="auto"/>
    </w:pPr>
    <w:rPr>
      <w:rFonts w:ascii="Arial Narrow" w:hAnsi="Arial Narrow"/>
      <w:color w:val="007932"/>
      <w:spacing w:val="-20"/>
      <w:sz w:val="32"/>
    </w:rPr>
  </w:style>
  <w:style w:type="paragraph" w:customStyle="1" w:styleId="HH008SubtitleLv4">
    <w:name w:val="HH 008 Subtitle Lv4"/>
    <w:next w:val="HH009Normal"/>
    <w:qFormat/>
    <w:rsid w:val="00592340"/>
    <w:pPr>
      <w:keepNext/>
      <w:spacing w:after="60" w:line="240" w:lineRule="auto"/>
    </w:pPr>
    <w:rPr>
      <w:rFonts w:ascii="Arial Narrow" w:hAnsi="Arial Narrow"/>
      <w:b/>
      <w:color w:val="8CC63F"/>
      <w:spacing w:val="-20"/>
      <w:sz w:val="26"/>
    </w:rPr>
  </w:style>
  <w:style w:type="paragraph" w:customStyle="1" w:styleId="HH009Normal">
    <w:name w:val="HH 009 Normal"/>
    <w:qFormat/>
    <w:rsid w:val="006869DE"/>
    <w:pPr>
      <w:spacing w:after="60" w:line="300" w:lineRule="auto"/>
      <w:jc w:val="both"/>
    </w:pPr>
    <w:rPr>
      <w:rFonts w:ascii="Arial" w:hAnsi="Arial"/>
    </w:rPr>
  </w:style>
  <w:style w:type="numbering" w:customStyle="1" w:styleId="HH10NumbersList">
    <w:name w:val="HH 10 Numbers List"/>
    <w:basedOn w:val="NoList"/>
    <w:uiPriority w:val="99"/>
    <w:rsid w:val="00844037"/>
    <w:pPr>
      <w:numPr>
        <w:numId w:val="15"/>
      </w:numPr>
    </w:pPr>
  </w:style>
  <w:style w:type="character" w:customStyle="1" w:styleId="HH009aBold">
    <w:name w:val="HH 009a Bold"/>
    <w:basedOn w:val="DefaultParagraphFont"/>
    <w:uiPriority w:val="1"/>
    <w:qFormat/>
    <w:rsid w:val="007558AB"/>
    <w:rPr>
      <w:b/>
    </w:rPr>
  </w:style>
  <w:style w:type="character" w:customStyle="1" w:styleId="HH009bItalic">
    <w:name w:val="HH 009b Italic"/>
    <w:basedOn w:val="DefaultParagraphFont"/>
    <w:uiPriority w:val="1"/>
    <w:qFormat/>
    <w:rsid w:val="007558AB"/>
    <w:rPr>
      <w:i/>
    </w:rPr>
  </w:style>
  <w:style w:type="character" w:customStyle="1" w:styleId="HH009cUnderline">
    <w:name w:val="HH 009c Underline"/>
    <w:basedOn w:val="DefaultParagraphFont"/>
    <w:uiPriority w:val="1"/>
    <w:qFormat/>
    <w:rsid w:val="007558AB"/>
    <w:rPr>
      <w:u w:val="single"/>
    </w:rPr>
  </w:style>
  <w:style w:type="character" w:customStyle="1" w:styleId="HH009dBoldItalic">
    <w:name w:val="HH 009d Bold Italic"/>
    <w:basedOn w:val="DefaultParagraphFont"/>
    <w:uiPriority w:val="1"/>
    <w:qFormat/>
    <w:rsid w:val="007558AB"/>
    <w:rPr>
      <w:b/>
      <w:i/>
    </w:rPr>
  </w:style>
  <w:style w:type="character" w:customStyle="1" w:styleId="HH009eBoldUnderline">
    <w:name w:val="HH 009e Bold Underline"/>
    <w:basedOn w:val="DefaultParagraphFont"/>
    <w:uiPriority w:val="1"/>
    <w:qFormat/>
    <w:rsid w:val="007558AB"/>
    <w:rPr>
      <w:b/>
      <w:u w:val="single"/>
    </w:rPr>
  </w:style>
  <w:style w:type="character" w:customStyle="1" w:styleId="HH009fItalicUnderline">
    <w:name w:val="HH 009f Italic Underline"/>
    <w:basedOn w:val="DefaultParagraphFont"/>
    <w:uiPriority w:val="1"/>
    <w:qFormat/>
    <w:rsid w:val="007558AB"/>
    <w:rPr>
      <w:i/>
      <w:u w:val="single"/>
    </w:rPr>
  </w:style>
  <w:style w:type="character" w:customStyle="1" w:styleId="HH009g">
    <w:name w:val="HH 009g"/>
    <w:basedOn w:val="DefaultParagraphFont"/>
    <w:uiPriority w:val="1"/>
    <w:qFormat/>
    <w:rsid w:val="007558AB"/>
    <w:rPr>
      <w:b/>
      <w:i/>
      <w:u w:val="single"/>
    </w:rPr>
  </w:style>
  <w:style w:type="character" w:styleId="Hyperlink">
    <w:name w:val="Hyperlink"/>
    <w:aliases w:val="HH 11 Hyperlink"/>
    <w:basedOn w:val="DefaultParagraphFont"/>
    <w:qFormat/>
    <w:rsid w:val="004E6B18"/>
    <w:rPr>
      <w:color w:val="0000FF" w:themeColor="hyperlink"/>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HH020PageNumber">
    <w:name w:val="HH 020 Page Number"/>
    <w:qFormat/>
    <w:rsid w:val="00792DB8"/>
    <w:pPr>
      <w:jc w:val="right"/>
    </w:pPr>
    <w:rPr>
      <w:rFonts w:ascii="Georgia" w:eastAsia="ヒラギノ角ゴ Pro W3" w:hAnsi="Georgia" w:cs="Times New Roman"/>
      <w:color w:val="000000"/>
      <w:sz w:val="16"/>
      <w:szCs w:val="16"/>
      <w:lang w:val="en-US" w:eastAsia="en-GB"/>
    </w:rPr>
  </w:style>
  <w:style w:type="table" w:styleId="TableGrid">
    <w:name w:val="Table Grid"/>
    <w:basedOn w:val="TableNormal"/>
    <w:uiPriority w:val="59"/>
    <w:rsid w:val="005A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line="240" w:lineRule="auto"/>
      <w:jc w:val="center"/>
    </w:pPr>
    <w:rPr>
      <w:rFonts w:ascii="Georgia" w:hAnsi="Georgia"/>
      <w:sz w:val="18"/>
    </w:rPr>
    <w:tblPr/>
    <w:tcPr>
      <w:shd w:val="clear" w:color="auto" w:fill="auto"/>
      <w:vAlign w:val="center"/>
    </w:tcPr>
    <w:tblStylePr w:type="firstRow">
      <w:pPr>
        <w:jc w:val="center"/>
      </w:pPr>
      <w:rPr>
        <w:rFonts w:ascii="WWF" w:hAnsi="WWF"/>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HH012TableTitle">
    <w:name w:val="HH 012 Table Title"/>
    <w:qFormat/>
    <w:rsid w:val="00F517A1"/>
    <w:pPr>
      <w:spacing w:before="120" w:after="60" w:line="240" w:lineRule="auto"/>
    </w:pPr>
    <w:rPr>
      <w:rFonts w:ascii="Georgia" w:hAnsi="Georgia"/>
      <w:b/>
      <w:sz w:val="20"/>
      <w:szCs w:val="20"/>
    </w:rPr>
  </w:style>
  <w:style w:type="paragraph" w:customStyle="1" w:styleId="HH013TableSource">
    <w:name w:val="HH 013 Table Source"/>
    <w:qFormat/>
    <w:rsid w:val="00F517A1"/>
    <w:pPr>
      <w:spacing w:before="60" w:after="120" w:line="240" w:lineRule="auto"/>
    </w:pPr>
    <w:rPr>
      <w:rFonts w:ascii="Georgia" w:hAnsi="Georgia"/>
      <w:i/>
      <w:sz w:val="17"/>
      <w:szCs w:val="17"/>
    </w:rPr>
  </w:style>
  <w:style w:type="paragraph" w:customStyle="1" w:styleId="HH10CiteIndent">
    <w:name w:val="HH 10 Cite Indent"/>
    <w:qFormat/>
    <w:rsid w:val="003346F5"/>
    <w:pPr>
      <w:spacing w:after="120" w:line="360" w:lineRule="auto"/>
      <w:ind w:left="567" w:right="595"/>
    </w:pPr>
    <w:rPr>
      <w:rFonts w:ascii="Georgia" w:hAnsi="Georgia"/>
      <w:sz w:val="20"/>
    </w:rPr>
  </w:style>
  <w:style w:type="paragraph" w:styleId="BalloonText">
    <w:name w:val="Balloon Text"/>
    <w:basedOn w:val="Normal"/>
    <w:link w:val="BalloonTextChar"/>
    <w:uiPriority w:val="99"/>
    <w:semiHidden/>
    <w:rsid w:val="0032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table" w:styleId="MediumGrid1-Accent2">
    <w:name w:val="Medium Grid 1 Accent 2"/>
    <w:basedOn w:val="TableNormal"/>
    <w:uiPriority w:val="67"/>
    <w:rsid w:val="003346F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basedOn w:val="Normal"/>
    <w:link w:val="FootnoteTextChar"/>
    <w:semiHidden/>
    <w:rsid w:val="003346F5"/>
    <w:pPr>
      <w:spacing w:after="0" w:line="240" w:lineRule="auto"/>
    </w:pPr>
    <w:rPr>
      <w:rFonts w:ascii="Times New Roman" w:eastAsia="Times New Roman" w:hAnsi="Times New Roman" w:cs="Times New Roman"/>
      <w:sz w:val="20"/>
      <w:szCs w:val="20"/>
      <w:lang w:val="nl-NL"/>
    </w:rPr>
  </w:style>
  <w:style w:type="character" w:customStyle="1" w:styleId="FootnoteTextChar">
    <w:name w:val="Footnote Text Char"/>
    <w:basedOn w:val="DefaultParagraphFont"/>
    <w:link w:val="FootnoteText"/>
    <w:semiHidden/>
    <w:rsid w:val="003346F5"/>
    <w:rPr>
      <w:rFonts w:ascii="Times New Roman" w:eastAsia="Times New Roman" w:hAnsi="Times New Roman" w:cs="Times New Roman"/>
      <w:sz w:val="20"/>
      <w:szCs w:val="20"/>
      <w:lang w:val="nl-NL"/>
    </w:rPr>
  </w:style>
  <w:style w:type="character" w:styleId="FootnoteReference">
    <w:name w:val="footnote reference"/>
    <w:basedOn w:val="DefaultParagraphFont"/>
    <w:semiHidden/>
    <w:rsid w:val="003346F5"/>
    <w:rPr>
      <w:vertAlign w:val="superscript"/>
    </w:rPr>
  </w:style>
  <w:style w:type="character" w:styleId="FollowedHyperlink">
    <w:name w:val="FollowedHyperlink"/>
    <w:basedOn w:val="DefaultParagraphFont"/>
    <w:uiPriority w:val="99"/>
    <w:semiHidden/>
    <w:rsid w:val="005E2F78"/>
    <w:rPr>
      <w:color w:val="0000FF"/>
      <w:u w:val="single"/>
    </w:rPr>
  </w:style>
  <w:style w:type="paragraph" w:customStyle="1" w:styleId="BIO009Normal">
    <w:name w:val="BIO 009 Normal"/>
    <w:link w:val="BIO009NormalChar"/>
    <w:uiPriority w:val="99"/>
    <w:qFormat/>
    <w:rsid w:val="00AD315F"/>
    <w:pPr>
      <w:spacing w:after="120" w:line="240" w:lineRule="exact"/>
      <w:jc w:val="both"/>
    </w:pPr>
    <w:rPr>
      <w:rFonts w:ascii="Georgia" w:hAnsi="Georgia"/>
      <w:sz w:val="18"/>
    </w:rPr>
  </w:style>
  <w:style w:type="paragraph" w:customStyle="1" w:styleId="HH005EventInfo">
    <w:name w:val="HH 005 Event Info"/>
    <w:basedOn w:val="BIO009Normal"/>
    <w:link w:val="HH005EventInfoChar"/>
    <w:qFormat/>
    <w:rsid w:val="00862E28"/>
    <w:pPr>
      <w:spacing w:line="240" w:lineRule="auto"/>
      <w:jc w:val="center"/>
    </w:pPr>
    <w:rPr>
      <w:b/>
      <w:sz w:val="28"/>
      <w:szCs w:val="28"/>
    </w:rPr>
  </w:style>
  <w:style w:type="character" w:customStyle="1" w:styleId="BIO009NormalChar">
    <w:name w:val="BIO 009 Normal Char"/>
    <w:basedOn w:val="DefaultParagraphFont"/>
    <w:link w:val="BIO009Normal"/>
    <w:uiPriority w:val="99"/>
    <w:rsid w:val="00AD315F"/>
    <w:rPr>
      <w:rFonts w:ascii="Georgia" w:hAnsi="Georgia"/>
      <w:sz w:val="18"/>
    </w:rPr>
  </w:style>
  <w:style w:type="character" w:customStyle="1" w:styleId="HH005EventInfoChar">
    <w:name w:val="HH 005 Event Info Char"/>
    <w:basedOn w:val="BIO009NormalChar"/>
    <w:link w:val="HH005EventInfo"/>
    <w:rsid w:val="00862E28"/>
    <w:rPr>
      <w:rFonts w:ascii="Georgia" w:hAnsi="Georgia"/>
      <w:b/>
      <w:sz w:val="28"/>
      <w:szCs w:val="28"/>
    </w:rPr>
  </w:style>
  <w:style w:type="paragraph" w:customStyle="1" w:styleId="LegalText">
    <w:name w:val="Legal Text"/>
    <w:basedOn w:val="Normal"/>
    <w:rsid w:val="005E4559"/>
    <w:pPr>
      <w:spacing w:before="60" w:after="0" w:line="266" w:lineRule="auto"/>
    </w:pPr>
    <w:rPr>
      <w:rFonts w:ascii="Arial" w:eastAsia="Times New Roman" w:hAnsi="Arial" w:cs="Times New Roman"/>
      <w:sz w:val="12"/>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1"/>
    <w:lsdException w:name="footer" w:unhideWhenUsed="1"/>
    <w:lsdException w:name="caption" w:uiPriority="35" w:qFormat="1"/>
    <w:lsdException w:name="footnote reference" w:uiPriority="0"/>
    <w:lsdException w:name="page number" w:uiPriority="0"/>
    <w:lsdException w:name="Title" w:uiPriority="10" w:qFormat="1"/>
    <w:lsdException w:name="Default Paragraph Font" w:uiPriority="1" w:unhideWhenUsed="1"/>
    <w:lsdException w:name="Subtitle" w:uiPriority="11" w:qFormat="1"/>
    <w:lsdException w:name="Hyperlink" w:uiPriority="0"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21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7A9"/>
    <w:pPr>
      <w:tabs>
        <w:tab w:val="center" w:pos="4513"/>
        <w:tab w:val="right" w:pos="9026"/>
      </w:tabs>
      <w:spacing w:after="0" w:line="240" w:lineRule="auto"/>
    </w:pPr>
  </w:style>
  <w:style w:type="character" w:customStyle="1" w:styleId="HeaderChar">
    <w:name w:val="Header Char"/>
    <w:basedOn w:val="DefaultParagraphFont"/>
    <w:link w:val="Header"/>
    <w:rsid w:val="001D3578"/>
  </w:style>
  <w:style w:type="paragraph" w:styleId="Footer">
    <w:name w:val="footer"/>
    <w:basedOn w:val="Normal"/>
    <w:link w:val="FooterChar"/>
    <w:uiPriority w:val="99"/>
    <w:semiHidden/>
    <w:rsid w:val="003117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578"/>
  </w:style>
  <w:style w:type="paragraph" w:customStyle="1" w:styleId="HH001Header">
    <w:name w:val="HH 001 Header"/>
    <w:qFormat/>
    <w:rsid w:val="00592340"/>
    <w:pPr>
      <w:spacing w:after="0" w:line="240" w:lineRule="auto"/>
      <w:jc w:val="right"/>
    </w:pPr>
    <w:rPr>
      <w:rFonts w:ascii="Arial Narrow" w:eastAsia="Times New Roman" w:hAnsi="Arial Narrow" w:cs="Times New Roman"/>
      <w:caps/>
      <w:color w:val="8CC63F"/>
      <w:spacing w:val="-30"/>
      <w:sz w:val="64"/>
      <w:szCs w:val="72"/>
      <w:lang w:eastAsia="en-IE"/>
    </w:rPr>
  </w:style>
  <w:style w:type="paragraph" w:customStyle="1" w:styleId="HH002BriefTitle">
    <w:name w:val="HH 002 Brief Title"/>
    <w:qFormat/>
    <w:rsid w:val="00592340"/>
    <w:pPr>
      <w:spacing w:after="100" w:afterAutospacing="1" w:line="720" w:lineRule="exact"/>
      <w:ind w:left="1701"/>
      <w:jc w:val="right"/>
    </w:pPr>
    <w:rPr>
      <w:rFonts w:ascii="Arial Narrow" w:eastAsia="Times New Roman" w:hAnsi="Arial Narrow" w:cs="Times New Roman"/>
      <w:caps/>
      <w:noProof/>
      <w:color w:val="007932"/>
      <w:spacing w:val="-30"/>
      <w:sz w:val="64"/>
      <w:szCs w:val="72"/>
      <w:lang w:eastAsia="en-GB"/>
    </w:rPr>
  </w:style>
  <w:style w:type="paragraph" w:customStyle="1" w:styleId="HH003Date">
    <w:name w:val="HH 003 Date"/>
    <w:qFormat/>
    <w:rsid w:val="00592340"/>
    <w:pPr>
      <w:spacing w:after="0" w:line="280" w:lineRule="exact"/>
      <w:jc w:val="right"/>
    </w:pPr>
    <w:rPr>
      <w:rFonts w:ascii="Arial Narrow" w:eastAsia="Times New Roman" w:hAnsi="Arial Narrow" w:cs="Times New Roman"/>
      <w:color w:val="007932"/>
      <w:spacing w:val="-20"/>
      <w:sz w:val="28"/>
      <w:szCs w:val="32"/>
      <w:lang w:eastAsia="en-IE"/>
    </w:rPr>
  </w:style>
  <w:style w:type="paragraph" w:customStyle="1" w:styleId="HH004AbstractBox">
    <w:name w:val="HH 004 Abstract Box"/>
    <w:qFormat/>
    <w:rsid w:val="00A52222"/>
    <w:pPr>
      <w:pBdr>
        <w:top w:val="single" w:sz="4" w:space="1" w:color="007932"/>
        <w:left w:val="single" w:sz="4" w:space="4" w:color="007932"/>
        <w:bottom w:val="single" w:sz="4" w:space="1" w:color="007932"/>
        <w:right w:val="single" w:sz="4" w:space="4" w:color="007932"/>
      </w:pBdr>
      <w:spacing w:after="60" w:line="300" w:lineRule="auto"/>
      <w:ind w:firstLine="567"/>
      <w:jc w:val="both"/>
    </w:pPr>
    <w:rPr>
      <w:rFonts w:ascii="Arial" w:eastAsia="Times New Roman" w:hAnsi="Arial" w:cs="Times New Roman"/>
      <w:color w:val="007932"/>
      <w:szCs w:val="24"/>
    </w:rPr>
  </w:style>
  <w:style w:type="paragraph" w:customStyle="1" w:styleId="HH005SubtitleLv1">
    <w:name w:val="HH 005 Subtitle Lv1"/>
    <w:next w:val="HH009Normal"/>
    <w:rsid w:val="00592340"/>
    <w:pPr>
      <w:keepNext/>
      <w:pBdr>
        <w:bottom w:val="single" w:sz="4" w:space="1" w:color="DA1D52"/>
      </w:pBdr>
      <w:spacing w:before="240" w:after="120" w:line="240" w:lineRule="auto"/>
    </w:pPr>
    <w:rPr>
      <w:rFonts w:ascii="Arial Narrow" w:hAnsi="Arial Narrow"/>
      <w:b/>
      <w:smallCaps/>
      <w:color w:val="007932"/>
      <w:spacing w:val="-20"/>
      <w:sz w:val="56"/>
    </w:rPr>
  </w:style>
  <w:style w:type="paragraph" w:customStyle="1" w:styleId="HH006SubtitleLv2">
    <w:name w:val="HH 006 Subtitle Lv2"/>
    <w:next w:val="HH009Normal"/>
    <w:rsid w:val="00592340"/>
    <w:pPr>
      <w:keepNext/>
      <w:spacing w:after="60" w:line="240" w:lineRule="auto"/>
    </w:pPr>
    <w:rPr>
      <w:rFonts w:ascii="Arial Narrow" w:hAnsi="Arial Narrow"/>
      <w:color w:val="8CC63F"/>
      <w:spacing w:val="-20"/>
      <w:sz w:val="40"/>
    </w:rPr>
  </w:style>
  <w:style w:type="paragraph" w:customStyle="1" w:styleId="HH007SubtitleLv3">
    <w:name w:val="HH 007 Subtitle Lv3"/>
    <w:next w:val="HH009Normal"/>
    <w:qFormat/>
    <w:rsid w:val="00592340"/>
    <w:pPr>
      <w:keepNext/>
      <w:spacing w:after="60" w:line="240" w:lineRule="auto"/>
    </w:pPr>
    <w:rPr>
      <w:rFonts w:ascii="Arial Narrow" w:hAnsi="Arial Narrow"/>
      <w:color w:val="007932"/>
      <w:spacing w:val="-20"/>
      <w:sz w:val="32"/>
    </w:rPr>
  </w:style>
  <w:style w:type="paragraph" w:customStyle="1" w:styleId="HH008SubtitleLv4">
    <w:name w:val="HH 008 Subtitle Lv4"/>
    <w:next w:val="HH009Normal"/>
    <w:qFormat/>
    <w:rsid w:val="00592340"/>
    <w:pPr>
      <w:keepNext/>
      <w:spacing w:after="60" w:line="240" w:lineRule="auto"/>
    </w:pPr>
    <w:rPr>
      <w:rFonts w:ascii="Arial Narrow" w:hAnsi="Arial Narrow"/>
      <w:b/>
      <w:color w:val="8CC63F"/>
      <w:spacing w:val="-20"/>
      <w:sz w:val="26"/>
    </w:rPr>
  </w:style>
  <w:style w:type="paragraph" w:customStyle="1" w:styleId="HH009Normal">
    <w:name w:val="HH 009 Normal"/>
    <w:qFormat/>
    <w:rsid w:val="006869DE"/>
    <w:pPr>
      <w:spacing w:after="60" w:line="300" w:lineRule="auto"/>
      <w:jc w:val="both"/>
    </w:pPr>
    <w:rPr>
      <w:rFonts w:ascii="Arial" w:hAnsi="Arial"/>
    </w:rPr>
  </w:style>
  <w:style w:type="numbering" w:customStyle="1" w:styleId="HH10NumbersList">
    <w:name w:val="HH 10 Numbers List"/>
    <w:basedOn w:val="NoList"/>
    <w:uiPriority w:val="99"/>
    <w:rsid w:val="00844037"/>
    <w:pPr>
      <w:numPr>
        <w:numId w:val="15"/>
      </w:numPr>
    </w:pPr>
  </w:style>
  <w:style w:type="character" w:customStyle="1" w:styleId="HH009aBold">
    <w:name w:val="HH 009a Bold"/>
    <w:basedOn w:val="DefaultParagraphFont"/>
    <w:uiPriority w:val="1"/>
    <w:qFormat/>
    <w:rsid w:val="007558AB"/>
    <w:rPr>
      <w:b/>
    </w:rPr>
  </w:style>
  <w:style w:type="character" w:customStyle="1" w:styleId="HH009bItalic">
    <w:name w:val="HH 009b Italic"/>
    <w:basedOn w:val="DefaultParagraphFont"/>
    <w:uiPriority w:val="1"/>
    <w:qFormat/>
    <w:rsid w:val="007558AB"/>
    <w:rPr>
      <w:i/>
    </w:rPr>
  </w:style>
  <w:style w:type="character" w:customStyle="1" w:styleId="HH009cUnderline">
    <w:name w:val="HH 009c Underline"/>
    <w:basedOn w:val="DefaultParagraphFont"/>
    <w:uiPriority w:val="1"/>
    <w:qFormat/>
    <w:rsid w:val="007558AB"/>
    <w:rPr>
      <w:u w:val="single"/>
    </w:rPr>
  </w:style>
  <w:style w:type="character" w:customStyle="1" w:styleId="HH009dBoldItalic">
    <w:name w:val="HH 009d Bold Italic"/>
    <w:basedOn w:val="DefaultParagraphFont"/>
    <w:uiPriority w:val="1"/>
    <w:qFormat/>
    <w:rsid w:val="007558AB"/>
    <w:rPr>
      <w:b/>
      <w:i/>
    </w:rPr>
  </w:style>
  <w:style w:type="character" w:customStyle="1" w:styleId="HH009eBoldUnderline">
    <w:name w:val="HH 009e Bold Underline"/>
    <w:basedOn w:val="DefaultParagraphFont"/>
    <w:uiPriority w:val="1"/>
    <w:qFormat/>
    <w:rsid w:val="007558AB"/>
    <w:rPr>
      <w:b/>
      <w:u w:val="single"/>
    </w:rPr>
  </w:style>
  <w:style w:type="character" w:customStyle="1" w:styleId="HH009fItalicUnderline">
    <w:name w:val="HH 009f Italic Underline"/>
    <w:basedOn w:val="DefaultParagraphFont"/>
    <w:uiPriority w:val="1"/>
    <w:qFormat/>
    <w:rsid w:val="007558AB"/>
    <w:rPr>
      <w:i/>
      <w:u w:val="single"/>
    </w:rPr>
  </w:style>
  <w:style w:type="character" w:customStyle="1" w:styleId="HH009g">
    <w:name w:val="HH 009g"/>
    <w:basedOn w:val="DefaultParagraphFont"/>
    <w:uiPriority w:val="1"/>
    <w:qFormat/>
    <w:rsid w:val="007558AB"/>
    <w:rPr>
      <w:b/>
      <w:i/>
      <w:u w:val="single"/>
    </w:rPr>
  </w:style>
  <w:style w:type="character" w:styleId="Hyperlink">
    <w:name w:val="Hyperlink"/>
    <w:aliases w:val="HH 11 Hyperlink"/>
    <w:basedOn w:val="DefaultParagraphFont"/>
    <w:qFormat/>
    <w:rsid w:val="004E6B18"/>
    <w:rPr>
      <w:color w:val="0000FF" w:themeColor="hyperlink"/>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HH020PageNumber">
    <w:name w:val="HH 020 Page Number"/>
    <w:qFormat/>
    <w:rsid w:val="00792DB8"/>
    <w:pPr>
      <w:jc w:val="right"/>
    </w:pPr>
    <w:rPr>
      <w:rFonts w:ascii="Georgia" w:eastAsia="ヒラギノ角ゴ Pro W3" w:hAnsi="Georgia" w:cs="Times New Roman"/>
      <w:color w:val="000000"/>
      <w:sz w:val="16"/>
      <w:szCs w:val="16"/>
      <w:lang w:val="en-US" w:eastAsia="en-GB"/>
    </w:rPr>
  </w:style>
  <w:style w:type="table" w:styleId="TableGrid">
    <w:name w:val="Table Grid"/>
    <w:basedOn w:val="TableNormal"/>
    <w:uiPriority w:val="59"/>
    <w:rsid w:val="005A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line="240" w:lineRule="auto"/>
      <w:jc w:val="center"/>
    </w:pPr>
    <w:rPr>
      <w:rFonts w:ascii="Georgia" w:hAnsi="Georgia"/>
      <w:sz w:val="18"/>
    </w:rPr>
    <w:tblPr/>
    <w:tcPr>
      <w:shd w:val="clear" w:color="auto" w:fill="auto"/>
      <w:vAlign w:val="center"/>
    </w:tcPr>
    <w:tblStylePr w:type="firstRow">
      <w:pPr>
        <w:jc w:val="center"/>
      </w:pPr>
      <w:rPr>
        <w:rFonts w:ascii="WWF" w:hAnsi="WWF"/>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HH012TableTitle">
    <w:name w:val="HH 012 Table Title"/>
    <w:qFormat/>
    <w:rsid w:val="00F517A1"/>
    <w:pPr>
      <w:spacing w:before="120" w:after="60" w:line="240" w:lineRule="auto"/>
    </w:pPr>
    <w:rPr>
      <w:rFonts w:ascii="Georgia" w:hAnsi="Georgia"/>
      <w:b/>
      <w:sz w:val="20"/>
      <w:szCs w:val="20"/>
    </w:rPr>
  </w:style>
  <w:style w:type="paragraph" w:customStyle="1" w:styleId="HH013TableSource">
    <w:name w:val="HH 013 Table Source"/>
    <w:qFormat/>
    <w:rsid w:val="00F517A1"/>
    <w:pPr>
      <w:spacing w:before="60" w:after="120" w:line="240" w:lineRule="auto"/>
    </w:pPr>
    <w:rPr>
      <w:rFonts w:ascii="Georgia" w:hAnsi="Georgia"/>
      <w:i/>
      <w:sz w:val="17"/>
      <w:szCs w:val="17"/>
    </w:rPr>
  </w:style>
  <w:style w:type="paragraph" w:customStyle="1" w:styleId="HH10CiteIndent">
    <w:name w:val="HH 10 Cite Indent"/>
    <w:qFormat/>
    <w:rsid w:val="003346F5"/>
    <w:pPr>
      <w:spacing w:after="120" w:line="360" w:lineRule="auto"/>
      <w:ind w:left="567" w:right="595"/>
    </w:pPr>
    <w:rPr>
      <w:rFonts w:ascii="Georgia" w:hAnsi="Georgia"/>
      <w:sz w:val="20"/>
    </w:rPr>
  </w:style>
  <w:style w:type="paragraph" w:styleId="BalloonText">
    <w:name w:val="Balloon Text"/>
    <w:basedOn w:val="Normal"/>
    <w:link w:val="BalloonTextChar"/>
    <w:uiPriority w:val="99"/>
    <w:semiHidden/>
    <w:rsid w:val="0032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table" w:styleId="MediumGrid1-Accent2">
    <w:name w:val="Medium Grid 1 Accent 2"/>
    <w:basedOn w:val="TableNormal"/>
    <w:uiPriority w:val="67"/>
    <w:rsid w:val="003346F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basedOn w:val="Normal"/>
    <w:link w:val="FootnoteTextChar"/>
    <w:semiHidden/>
    <w:rsid w:val="003346F5"/>
    <w:pPr>
      <w:spacing w:after="0" w:line="240" w:lineRule="auto"/>
    </w:pPr>
    <w:rPr>
      <w:rFonts w:ascii="Times New Roman" w:eastAsia="Times New Roman" w:hAnsi="Times New Roman" w:cs="Times New Roman"/>
      <w:sz w:val="20"/>
      <w:szCs w:val="20"/>
      <w:lang w:val="nl-NL"/>
    </w:rPr>
  </w:style>
  <w:style w:type="character" w:customStyle="1" w:styleId="FootnoteTextChar">
    <w:name w:val="Footnote Text Char"/>
    <w:basedOn w:val="DefaultParagraphFont"/>
    <w:link w:val="FootnoteText"/>
    <w:semiHidden/>
    <w:rsid w:val="003346F5"/>
    <w:rPr>
      <w:rFonts w:ascii="Times New Roman" w:eastAsia="Times New Roman" w:hAnsi="Times New Roman" w:cs="Times New Roman"/>
      <w:sz w:val="20"/>
      <w:szCs w:val="20"/>
      <w:lang w:val="nl-NL"/>
    </w:rPr>
  </w:style>
  <w:style w:type="character" w:styleId="FootnoteReference">
    <w:name w:val="footnote reference"/>
    <w:basedOn w:val="DefaultParagraphFont"/>
    <w:semiHidden/>
    <w:rsid w:val="003346F5"/>
    <w:rPr>
      <w:vertAlign w:val="superscript"/>
    </w:rPr>
  </w:style>
  <w:style w:type="character" w:styleId="FollowedHyperlink">
    <w:name w:val="FollowedHyperlink"/>
    <w:basedOn w:val="DefaultParagraphFont"/>
    <w:uiPriority w:val="99"/>
    <w:semiHidden/>
    <w:rsid w:val="005E2F78"/>
    <w:rPr>
      <w:color w:val="0000FF"/>
      <w:u w:val="single"/>
    </w:rPr>
  </w:style>
  <w:style w:type="paragraph" w:customStyle="1" w:styleId="BIO009Normal">
    <w:name w:val="BIO 009 Normal"/>
    <w:link w:val="BIO009NormalChar"/>
    <w:uiPriority w:val="99"/>
    <w:qFormat/>
    <w:rsid w:val="00AD315F"/>
    <w:pPr>
      <w:spacing w:after="120" w:line="240" w:lineRule="exact"/>
      <w:jc w:val="both"/>
    </w:pPr>
    <w:rPr>
      <w:rFonts w:ascii="Georgia" w:hAnsi="Georgia"/>
      <w:sz w:val="18"/>
    </w:rPr>
  </w:style>
  <w:style w:type="paragraph" w:customStyle="1" w:styleId="HH005EventInfo">
    <w:name w:val="HH 005 Event Info"/>
    <w:basedOn w:val="BIO009Normal"/>
    <w:link w:val="HH005EventInfoChar"/>
    <w:qFormat/>
    <w:rsid w:val="00862E28"/>
    <w:pPr>
      <w:spacing w:line="240" w:lineRule="auto"/>
      <w:jc w:val="center"/>
    </w:pPr>
    <w:rPr>
      <w:b/>
      <w:sz w:val="28"/>
      <w:szCs w:val="28"/>
    </w:rPr>
  </w:style>
  <w:style w:type="character" w:customStyle="1" w:styleId="BIO009NormalChar">
    <w:name w:val="BIO 009 Normal Char"/>
    <w:basedOn w:val="DefaultParagraphFont"/>
    <w:link w:val="BIO009Normal"/>
    <w:uiPriority w:val="99"/>
    <w:rsid w:val="00AD315F"/>
    <w:rPr>
      <w:rFonts w:ascii="Georgia" w:hAnsi="Georgia"/>
      <w:sz w:val="18"/>
    </w:rPr>
  </w:style>
  <w:style w:type="character" w:customStyle="1" w:styleId="HH005EventInfoChar">
    <w:name w:val="HH 005 Event Info Char"/>
    <w:basedOn w:val="BIO009NormalChar"/>
    <w:link w:val="HH005EventInfo"/>
    <w:rsid w:val="00862E28"/>
    <w:rPr>
      <w:rFonts w:ascii="Georgia" w:hAnsi="Georgia"/>
      <w:b/>
      <w:sz w:val="28"/>
      <w:szCs w:val="28"/>
    </w:rPr>
  </w:style>
  <w:style w:type="paragraph" w:customStyle="1" w:styleId="LegalText">
    <w:name w:val="Legal Text"/>
    <w:basedOn w:val="Normal"/>
    <w:rsid w:val="005E4559"/>
    <w:pPr>
      <w:spacing w:before="60" w:after="0" w:line="266" w:lineRule="auto"/>
    </w:pPr>
    <w:rPr>
      <w:rFonts w:ascii="Arial" w:eastAsia="Times New Roman" w:hAnsi="Arial" w:cs="Times New Roman"/>
      <w:sz w:val="1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im.packeiser@wwf.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tim.packeiser@wwf.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ywong\Desktop\CBD\WWF%20Positions\CBD_Template_Fre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0B7CA-F110-4753-B9A7-4478112E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CBD_Template_French.dotx</Template>
  <TotalTime>11</TotalTime>
  <Pages>4</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WWF International</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 Yuen Wong</dc:creator>
  <cp:lastModifiedBy>Chun Yuen Wong</cp:lastModifiedBy>
  <cp:revision>2</cp:revision>
  <cp:lastPrinted>2010-11-15T16:51:00Z</cp:lastPrinted>
  <dcterms:created xsi:type="dcterms:W3CDTF">2016-11-08T10:57:00Z</dcterms:created>
  <dcterms:modified xsi:type="dcterms:W3CDTF">2016-11-08T12:35:00Z</dcterms:modified>
</cp:coreProperties>
</file>