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B3" w:rsidRPr="006A4076" w:rsidRDefault="009A3B34" w:rsidP="007119B3">
      <w:pPr>
        <w:pStyle w:val="Titelberschrift3"/>
      </w:pPr>
      <w:r>
        <w:t>UN-Klimakonferenz 2012</w:t>
      </w:r>
    </w:p>
    <w:p w:rsidR="007119B3" w:rsidRPr="006C37D6" w:rsidRDefault="009A3B34" w:rsidP="007119B3">
      <w:pPr>
        <w:pStyle w:val="Titelberschrift2"/>
      </w:pPr>
      <w:r>
        <w:t>COP 18 in Doha, Katar</w:t>
      </w:r>
    </w:p>
    <w:p w:rsidR="007119B3" w:rsidRPr="006A4076" w:rsidRDefault="009A3B34" w:rsidP="007119B3">
      <w:pPr>
        <w:pStyle w:val="Titelberschrift1"/>
      </w:pPr>
      <w:r>
        <w:t>Die Erwartungen des WWF</w:t>
      </w:r>
    </w:p>
    <w:p w:rsidR="009A3B34" w:rsidRDefault="00DC5FED" w:rsidP="009A3B34">
      <w:pPr>
        <w:rPr>
          <w:b/>
        </w:rPr>
      </w:pPr>
      <w:r>
        <w:rPr>
          <w:b/>
        </w:rPr>
        <w:t>An</w:t>
      </w:r>
      <w:r w:rsidR="009A3B34">
        <w:rPr>
          <w:b/>
        </w:rPr>
        <w:t xml:space="preserve"> mehr als </w:t>
      </w:r>
      <w:r w:rsidR="00ED58F2">
        <w:rPr>
          <w:b/>
        </w:rPr>
        <w:t>einem</w:t>
      </w:r>
      <w:r w:rsidR="009A3B34">
        <w:rPr>
          <w:b/>
        </w:rPr>
        <w:t xml:space="preserve"> halben Dutzend</w:t>
      </w:r>
      <w:r w:rsidR="009A3B34" w:rsidRPr="003C5638">
        <w:rPr>
          <w:b/>
        </w:rPr>
        <w:t xml:space="preserve"> Verhandlungssträngen </w:t>
      </w:r>
      <w:r w:rsidR="009A3B34">
        <w:rPr>
          <w:b/>
        </w:rPr>
        <w:t xml:space="preserve">wird an der </w:t>
      </w:r>
      <w:r w:rsidR="009A3B34" w:rsidRPr="003C5638">
        <w:rPr>
          <w:b/>
        </w:rPr>
        <w:t>Klimakonf</w:t>
      </w:r>
      <w:r w:rsidR="009A3B34" w:rsidRPr="003C5638">
        <w:rPr>
          <w:b/>
        </w:rPr>
        <w:t>e</w:t>
      </w:r>
      <w:r w:rsidR="009A3B34" w:rsidRPr="003C5638">
        <w:rPr>
          <w:b/>
        </w:rPr>
        <w:t>renz von Doha (COP 18)</w:t>
      </w:r>
      <w:r w:rsidR="009A3B34">
        <w:rPr>
          <w:b/>
        </w:rPr>
        <w:t xml:space="preserve"> gearbeitet: eine große Baustelle</w:t>
      </w:r>
      <w:r w:rsidR="009A3B34" w:rsidRPr="003C5638">
        <w:rPr>
          <w:b/>
        </w:rPr>
        <w:t>. Im Zentrum stehen der Fahrplan für das neue</w:t>
      </w:r>
      <w:r w:rsidR="00ED58F2">
        <w:rPr>
          <w:b/>
        </w:rPr>
        <w:t>,</w:t>
      </w:r>
      <w:r w:rsidR="009A3B34" w:rsidRPr="003C5638">
        <w:rPr>
          <w:b/>
        </w:rPr>
        <w:t xml:space="preserve"> umfassende Klimaabkommen</w:t>
      </w:r>
      <w:r w:rsidR="009A3B34">
        <w:rPr>
          <w:b/>
        </w:rPr>
        <w:t xml:space="preserve">, </w:t>
      </w:r>
      <w:r w:rsidR="009A3B34" w:rsidRPr="003C5638">
        <w:rPr>
          <w:b/>
        </w:rPr>
        <w:t>Finanzierungsfragen</w:t>
      </w:r>
      <w:r>
        <w:rPr>
          <w:b/>
        </w:rPr>
        <w:t xml:space="preserve"> </w:t>
      </w:r>
      <w:r w:rsidR="009A3B34">
        <w:rPr>
          <w:b/>
        </w:rPr>
        <w:t>für die nächsten Jahre sowie die zweite Verpflichtungsperiode des Kyoto-Protokolls</w:t>
      </w:r>
      <w:r w:rsidR="009A3B34" w:rsidRPr="003C5638">
        <w:rPr>
          <w:b/>
        </w:rPr>
        <w:t xml:space="preserve">. </w:t>
      </w:r>
    </w:p>
    <w:p w:rsidR="009A3B34" w:rsidRDefault="009A3B34" w:rsidP="007119B3">
      <w:pPr>
        <w:rPr>
          <w:rFonts w:cs="Arial"/>
          <w:szCs w:val="18"/>
        </w:rPr>
      </w:pPr>
    </w:p>
    <w:p w:rsidR="007119B3" w:rsidRDefault="007119B3" w:rsidP="009A3B34">
      <w:pPr>
        <w:pStyle w:val="StandardArial-klein"/>
        <w:spacing w:line="240" w:lineRule="exact"/>
        <w:contextualSpacing/>
        <w:rPr>
          <w:rFonts w:ascii="Georgia" w:hAnsi="Georgia"/>
          <w:sz w:val="18"/>
          <w:szCs w:val="18"/>
        </w:rPr>
      </w:pPr>
    </w:p>
    <w:p w:rsidR="009A3B34" w:rsidRDefault="009A3B34" w:rsidP="009A3B34">
      <w:pPr>
        <w:pStyle w:val="StandardArial-klein"/>
        <w:spacing w:line="240" w:lineRule="exact"/>
        <w:contextualSpacing/>
        <w:rPr>
          <w:rFonts w:ascii="Georgia" w:hAnsi="Georgia"/>
          <w:sz w:val="18"/>
          <w:szCs w:val="18"/>
        </w:rPr>
      </w:pPr>
      <w:r>
        <w:rPr>
          <w:rFonts w:ascii="Georgia" w:hAnsi="Georgia"/>
          <w:sz w:val="18"/>
          <w:szCs w:val="18"/>
        </w:rPr>
        <w:t xml:space="preserve">2012 war ein Jahr von </w:t>
      </w:r>
      <w:r w:rsidRPr="009D2FEF">
        <w:rPr>
          <w:rFonts w:ascii="Georgia" w:hAnsi="Georgia"/>
          <w:sz w:val="18"/>
          <w:szCs w:val="18"/>
        </w:rPr>
        <w:t>Wetterex</w:t>
      </w:r>
      <w:r>
        <w:rPr>
          <w:rFonts w:ascii="Georgia" w:hAnsi="Georgia"/>
          <w:sz w:val="18"/>
          <w:szCs w:val="18"/>
        </w:rPr>
        <w:t>t</w:t>
      </w:r>
      <w:r w:rsidRPr="009D2FEF">
        <w:rPr>
          <w:rFonts w:ascii="Georgia" w:hAnsi="Georgia"/>
          <w:sz w:val="18"/>
          <w:szCs w:val="18"/>
        </w:rPr>
        <w:t>reme</w:t>
      </w:r>
      <w:r>
        <w:rPr>
          <w:rFonts w:ascii="Georgia" w:hAnsi="Georgia"/>
          <w:sz w:val="18"/>
          <w:szCs w:val="18"/>
        </w:rPr>
        <w:t>n</w:t>
      </w:r>
      <w:r w:rsidRPr="009D2FEF">
        <w:rPr>
          <w:rFonts w:ascii="Georgia" w:hAnsi="Georgia"/>
          <w:sz w:val="18"/>
          <w:szCs w:val="18"/>
        </w:rPr>
        <w:t xml:space="preserve"> und Klimarekorde</w:t>
      </w:r>
      <w:r>
        <w:rPr>
          <w:rFonts w:ascii="Georgia" w:hAnsi="Georgia"/>
          <w:sz w:val="18"/>
          <w:szCs w:val="18"/>
        </w:rPr>
        <w:t>n</w:t>
      </w:r>
      <w:r w:rsidRPr="009D2FEF">
        <w:rPr>
          <w:rFonts w:ascii="Georgia" w:hAnsi="Georgia"/>
          <w:sz w:val="18"/>
          <w:szCs w:val="18"/>
        </w:rPr>
        <w:t xml:space="preserve"> welt</w:t>
      </w:r>
      <w:r>
        <w:rPr>
          <w:rFonts w:ascii="Georgia" w:hAnsi="Georgia"/>
          <w:sz w:val="18"/>
          <w:szCs w:val="18"/>
        </w:rPr>
        <w:softHyphen/>
      </w:r>
      <w:r w:rsidRPr="009D2FEF">
        <w:rPr>
          <w:rFonts w:ascii="Georgia" w:hAnsi="Georgia"/>
          <w:sz w:val="18"/>
          <w:szCs w:val="18"/>
        </w:rPr>
        <w:t>weit</w:t>
      </w:r>
      <w:r>
        <w:rPr>
          <w:rFonts w:ascii="Georgia" w:hAnsi="Georgia"/>
          <w:sz w:val="18"/>
          <w:szCs w:val="18"/>
        </w:rPr>
        <w:t>. Die internationale Politik lie</w:t>
      </w:r>
      <w:r>
        <w:rPr>
          <w:rFonts w:ascii="Georgia" w:hAnsi="Georgia"/>
          <w:sz w:val="18"/>
          <w:szCs w:val="18"/>
        </w:rPr>
        <w:softHyphen/>
        <w:t>fert bisher keine angemessene Antwort auf die Herausforderun</w:t>
      </w:r>
      <w:r>
        <w:rPr>
          <w:rFonts w:ascii="Georgia" w:hAnsi="Georgia"/>
          <w:sz w:val="18"/>
          <w:szCs w:val="18"/>
        </w:rPr>
        <w:softHyphen/>
        <w:t>gen des Klimawandels</w:t>
      </w:r>
      <w:r w:rsidRPr="009D2FEF">
        <w:rPr>
          <w:rFonts w:ascii="Georgia" w:hAnsi="Georgia"/>
          <w:sz w:val="18"/>
          <w:szCs w:val="18"/>
        </w:rPr>
        <w:t>.</w:t>
      </w:r>
      <w:r>
        <w:rPr>
          <w:rFonts w:ascii="Georgia" w:hAnsi="Georgia"/>
          <w:sz w:val="18"/>
          <w:szCs w:val="18"/>
        </w:rPr>
        <w:t xml:space="preserve"> </w:t>
      </w:r>
    </w:p>
    <w:p w:rsidR="009A3B34" w:rsidRDefault="009A3B34" w:rsidP="009A3B34">
      <w:pPr>
        <w:pStyle w:val="StandardArial-klein"/>
        <w:spacing w:line="240" w:lineRule="exact"/>
        <w:contextualSpacing/>
        <w:rPr>
          <w:rFonts w:ascii="Georgia" w:hAnsi="Georgia"/>
          <w:sz w:val="18"/>
          <w:szCs w:val="18"/>
        </w:rPr>
      </w:pPr>
      <w:r>
        <w:rPr>
          <w:rFonts w:ascii="Georgia" w:hAnsi="Georgia"/>
          <w:sz w:val="18"/>
          <w:szCs w:val="18"/>
        </w:rPr>
        <w:t>Die Vorbereitungsarbeiten lassen</w:t>
      </w:r>
      <w:r w:rsidRPr="009D2FEF">
        <w:rPr>
          <w:rFonts w:ascii="Georgia" w:hAnsi="Georgia"/>
          <w:sz w:val="18"/>
          <w:szCs w:val="18"/>
        </w:rPr>
        <w:t xml:space="preserve"> hoffen, dass </w:t>
      </w:r>
      <w:r w:rsidR="00DC5FED">
        <w:rPr>
          <w:rFonts w:ascii="Georgia" w:hAnsi="Georgia"/>
          <w:sz w:val="18"/>
          <w:szCs w:val="18"/>
        </w:rPr>
        <w:t>die diesjährige UN</w:t>
      </w:r>
      <w:r>
        <w:rPr>
          <w:rFonts w:ascii="Georgia" w:hAnsi="Georgia"/>
          <w:sz w:val="18"/>
          <w:szCs w:val="18"/>
        </w:rPr>
        <w:t xml:space="preserve">-Klimakonferenz </w:t>
      </w:r>
      <w:r w:rsidR="00D52A83">
        <w:rPr>
          <w:rFonts w:ascii="Georgia" w:hAnsi="Georgia"/>
          <w:sz w:val="18"/>
          <w:szCs w:val="18"/>
        </w:rPr>
        <w:t>COP 18 (2</w:t>
      </w:r>
      <w:r w:rsidR="004C172E">
        <w:rPr>
          <w:rFonts w:ascii="Georgia" w:hAnsi="Georgia"/>
          <w:sz w:val="18"/>
          <w:szCs w:val="18"/>
        </w:rPr>
        <w:t>6</w:t>
      </w:r>
      <w:r w:rsidR="00D52A83">
        <w:rPr>
          <w:rFonts w:ascii="Georgia" w:hAnsi="Georgia"/>
          <w:sz w:val="18"/>
          <w:szCs w:val="18"/>
        </w:rPr>
        <w:t xml:space="preserve">. November bis </w:t>
      </w:r>
      <w:r w:rsidR="00DC5FED">
        <w:rPr>
          <w:rFonts w:ascii="Georgia" w:hAnsi="Georgia"/>
          <w:sz w:val="18"/>
          <w:szCs w:val="18"/>
        </w:rPr>
        <w:t>07</w:t>
      </w:r>
      <w:r w:rsidR="00D52A83">
        <w:rPr>
          <w:rFonts w:ascii="Georgia" w:hAnsi="Georgia"/>
          <w:sz w:val="18"/>
          <w:szCs w:val="18"/>
        </w:rPr>
        <w:t xml:space="preserve">. Dezember </w:t>
      </w:r>
      <w:r w:rsidRPr="009D2FEF">
        <w:rPr>
          <w:rFonts w:ascii="Georgia" w:hAnsi="Georgia"/>
          <w:sz w:val="18"/>
          <w:szCs w:val="18"/>
        </w:rPr>
        <w:t xml:space="preserve">2012) </w:t>
      </w:r>
      <w:r w:rsidR="00DC5FED">
        <w:rPr>
          <w:rFonts w:ascii="Georgia" w:hAnsi="Georgia"/>
          <w:sz w:val="18"/>
          <w:szCs w:val="18"/>
        </w:rPr>
        <w:t xml:space="preserve">– </w:t>
      </w:r>
      <w:r>
        <w:rPr>
          <w:rFonts w:ascii="Georgia" w:hAnsi="Georgia"/>
          <w:sz w:val="18"/>
          <w:szCs w:val="18"/>
        </w:rPr>
        <w:t>zum ersten Mal im arabischen Raum – zwar kleine, aber nötige Fortschritte bringt</w:t>
      </w:r>
      <w:r w:rsidRPr="009D2FEF">
        <w:rPr>
          <w:rFonts w:ascii="Georgia" w:hAnsi="Georgia"/>
          <w:sz w:val="18"/>
          <w:szCs w:val="18"/>
        </w:rPr>
        <w:t xml:space="preserve">. </w:t>
      </w:r>
    </w:p>
    <w:p w:rsidR="009A3B34" w:rsidRDefault="009A3B34" w:rsidP="009A3B34">
      <w:pPr>
        <w:pStyle w:val="StandardArial-klein"/>
        <w:spacing w:line="240" w:lineRule="exact"/>
        <w:contextualSpacing/>
        <w:rPr>
          <w:rFonts w:ascii="Georgia" w:hAnsi="Georgia"/>
          <w:sz w:val="18"/>
          <w:szCs w:val="18"/>
        </w:rPr>
      </w:pPr>
      <w:r>
        <w:rPr>
          <w:rFonts w:ascii="Georgia" w:hAnsi="Georgia"/>
          <w:sz w:val="18"/>
          <w:szCs w:val="18"/>
        </w:rPr>
        <w:t xml:space="preserve">Für den WWF sind in Doha die folgenden </w:t>
      </w:r>
      <w:r w:rsidR="008401F3">
        <w:rPr>
          <w:rFonts w:ascii="Georgia" w:hAnsi="Georgia"/>
          <w:sz w:val="18"/>
          <w:szCs w:val="18"/>
        </w:rPr>
        <w:t>sieben</w:t>
      </w:r>
      <w:r>
        <w:rPr>
          <w:rFonts w:ascii="Georgia" w:hAnsi="Georgia"/>
          <w:sz w:val="18"/>
          <w:szCs w:val="18"/>
        </w:rPr>
        <w:t xml:space="preserve"> Ziele ausschlaggebend, die die Vertragsparteien erreichen müssen: </w:t>
      </w:r>
    </w:p>
    <w:p w:rsidR="00515FAD" w:rsidRDefault="009A3B34" w:rsidP="00515FAD">
      <w:pPr>
        <w:pStyle w:val="Listenabsatz"/>
        <w:numPr>
          <w:ilvl w:val="0"/>
          <w:numId w:val="2"/>
        </w:numPr>
        <w:autoSpaceDE w:val="0"/>
        <w:autoSpaceDN w:val="0"/>
        <w:adjustRightInd w:val="0"/>
      </w:pPr>
      <w:r w:rsidRPr="00DB5C4B">
        <w:t xml:space="preserve">Das Abschließen der Arbeit der </w:t>
      </w:r>
      <w:r w:rsidR="000C3710">
        <w:t>„</w:t>
      </w:r>
      <w:r w:rsidRPr="00DB5C4B">
        <w:t>Ad-hoc-Arbeitsgruppe zur langfristigen Zusammenarbeit im Rahmen des Klimarahmenkonvention</w:t>
      </w:r>
      <w:r w:rsidR="000C3710">
        <w:t>“</w:t>
      </w:r>
      <w:r w:rsidRPr="00DB5C4B">
        <w:t xml:space="preserve"> (AWG-LCA). </w:t>
      </w:r>
    </w:p>
    <w:p w:rsidR="004D2AF8" w:rsidRPr="00095125" w:rsidRDefault="009A3B34" w:rsidP="00515FAD">
      <w:pPr>
        <w:pStyle w:val="Listenabsatz"/>
        <w:numPr>
          <w:ilvl w:val="0"/>
          <w:numId w:val="2"/>
        </w:numPr>
        <w:autoSpaceDE w:val="0"/>
        <w:autoSpaceDN w:val="0"/>
        <w:adjustRightInd w:val="0"/>
      </w:pPr>
      <w:r w:rsidRPr="00095125">
        <w:t xml:space="preserve">Sicherstellen, dass die zweite Verpflichtungsperiode des Kyoto-Protokolls (KP) </w:t>
      </w:r>
      <w:r w:rsidR="004D2AF8" w:rsidRPr="00095125">
        <w:t xml:space="preserve">unterzeichnet wird und </w:t>
      </w:r>
      <w:r w:rsidRPr="00095125">
        <w:t>ab 01. Januar 2013</w:t>
      </w:r>
      <w:r w:rsidR="00DC5FED" w:rsidRPr="00095125">
        <w:t xml:space="preserve"> </w:t>
      </w:r>
      <w:r w:rsidR="004D2AF8" w:rsidRPr="00095125">
        <w:t xml:space="preserve">in Kraft treten kann. </w:t>
      </w:r>
    </w:p>
    <w:p w:rsidR="004D2AF8" w:rsidRPr="00095125" w:rsidRDefault="002B1252" w:rsidP="00515FAD">
      <w:pPr>
        <w:pStyle w:val="Listenabsatz"/>
        <w:numPr>
          <w:ilvl w:val="0"/>
          <w:numId w:val="2"/>
        </w:numPr>
        <w:autoSpaceDE w:val="0"/>
        <w:autoSpaceDN w:val="0"/>
        <w:adjustRightInd w:val="0"/>
      </w:pPr>
      <w:r w:rsidRPr="00095125">
        <w:t>Das Minderungs-</w:t>
      </w:r>
      <w:r w:rsidR="004D2AF8" w:rsidRPr="00095125">
        <w:t>Ambi</w:t>
      </w:r>
      <w:r w:rsidRPr="00095125">
        <w:t>ti</w:t>
      </w:r>
      <w:r w:rsidR="004D2AF8" w:rsidRPr="00095125">
        <w:t xml:space="preserve">onsniveau aller Staaten muss erhört werden. </w:t>
      </w:r>
      <w:r w:rsidR="008C7247" w:rsidRPr="00095125">
        <w:t>Die derzeitigen Ma</w:t>
      </w:r>
      <w:r w:rsidR="008C7247" w:rsidRPr="00095125">
        <w:t>ß</w:t>
      </w:r>
      <w:r w:rsidR="008C7247" w:rsidRPr="00095125">
        <w:t xml:space="preserve">nahmen reichen nicht aus, um den Klimawandel zu begrenzen. </w:t>
      </w:r>
      <w:r w:rsidR="004D2AF8" w:rsidRPr="00095125">
        <w:t>Das bedeutet:</w:t>
      </w:r>
    </w:p>
    <w:p w:rsidR="00573FA0" w:rsidRDefault="004D2AF8" w:rsidP="00573FA0">
      <w:pPr>
        <w:pStyle w:val="Listenabsatz"/>
        <w:numPr>
          <w:ilvl w:val="0"/>
          <w:numId w:val="3"/>
        </w:numPr>
        <w:autoSpaceDE w:val="0"/>
        <w:autoSpaceDN w:val="0"/>
        <w:adjustRightInd w:val="0"/>
      </w:pPr>
      <w:r w:rsidRPr="00095125">
        <w:t>D</w:t>
      </w:r>
      <w:r w:rsidR="009A3B34" w:rsidRPr="00095125">
        <w:t>ie</w:t>
      </w:r>
      <w:r w:rsidR="00ED58F2">
        <w:t xml:space="preserve"> Erhöhung der</w:t>
      </w:r>
      <w:r w:rsidR="009A3B34" w:rsidRPr="00095125">
        <w:t xml:space="preserve"> Minderungszusagen der </w:t>
      </w:r>
      <w:r w:rsidRPr="00095125">
        <w:t>Industriestaaten, die die zweite Verpflic</w:t>
      </w:r>
      <w:r w:rsidRPr="00095125">
        <w:t>h</w:t>
      </w:r>
      <w:r w:rsidRPr="00095125">
        <w:t xml:space="preserve">tungsperiode des </w:t>
      </w:r>
      <w:r w:rsidR="009A3B34" w:rsidRPr="00095125">
        <w:t>Kyoto-</w:t>
      </w:r>
      <w:r w:rsidRPr="00095125">
        <w:t>Protokolls unterzeichnen</w:t>
      </w:r>
      <w:r w:rsidR="00ED58F2">
        <w:t>,</w:t>
      </w:r>
      <w:r w:rsidRPr="00095125">
        <w:t xml:space="preserve"> </w:t>
      </w:r>
      <w:r w:rsidR="00ED58F2">
        <w:t>ist entscheidend</w:t>
      </w:r>
      <w:r w:rsidR="00515FAD" w:rsidRPr="00095125">
        <w:t>.</w:t>
      </w:r>
    </w:p>
    <w:p w:rsidR="00573FA0" w:rsidRDefault="00ED58F2" w:rsidP="00573FA0">
      <w:pPr>
        <w:pStyle w:val="Listenabsatz"/>
        <w:numPr>
          <w:ilvl w:val="0"/>
          <w:numId w:val="3"/>
        </w:numPr>
        <w:autoSpaceDE w:val="0"/>
        <w:autoSpaceDN w:val="0"/>
        <w:adjustRightInd w:val="0"/>
      </w:pPr>
      <w:r>
        <w:t xml:space="preserve">Auch die </w:t>
      </w:r>
      <w:r w:rsidR="009A3B34" w:rsidRPr="00095125">
        <w:t xml:space="preserve">Industrieländer, die nicht Teil der zweiten Verpflichtungsperiode des Kyoto-Protokolls sein werden, </w:t>
      </w:r>
      <w:r>
        <w:t>sind aufgefordert</w:t>
      </w:r>
      <w:r w:rsidR="009A3B34" w:rsidRPr="00095125">
        <w:t xml:space="preserve"> ihr Ambitionsniveau </w:t>
      </w:r>
      <w:r>
        <w:t xml:space="preserve">zu </w:t>
      </w:r>
      <w:r w:rsidR="009A3B34" w:rsidRPr="00095125">
        <w:t>erhöhen und</w:t>
      </w:r>
      <w:r w:rsidR="00DC5FED" w:rsidRPr="00095125">
        <w:t xml:space="preserve"> </w:t>
      </w:r>
      <w:r w:rsidR="009A3B34" w:rsidRPr="00095125">
        <w:t>ve</w:t>
      </w:r>
      <w:r w:rsidR="009A3B34" w:rsidRPr="00095125">
        <w:t>r</w:t>
      </w:r>
      <w:r w:rsidR="009A3B34" w:rsidRPr="00095125">
        <w:t>gleichbare</w:t>
      </w:r>
      <w:r w:rsidR="00DC5FED" w:rsidRPr="00095125">
        <w:t>n</w:t>
      </w:r>
      <w:r w:rsidR="009A3B34" w:rsidRPr="00095125">
        <w:t xml:space="preserve"> Anrechnungsregeln zu</w:t>
      </w:r>
      <w:r>
        <w:t xml:space="preserve"> zu</w:t>
      </w:r>
      <w:r w:rsidR="009A3B34" w:rsidRPr="00095125">
        <w:t>stimmen.</w:t>
      </w:r>
      <w:r w:rsidR="00573FA0">
        <w:t xml:space="preserve"> </w:t>
      </w:r>
    </w:p>
    <w:p w:rsidR="00573FA0" w:rsidRDefault="00ED58F2" w:rsidP="00573FA0">
      <w:pPr>
        <w:pStyle w:val="Listenabsatz"/>
        <w:numPr>
          <w:ilvl w:val="0"/>
          <w:numId w:val="3"/>
        </w:numPr>
        <w:autoSpaceDE w:val="0"/>
        <w:autoSpaceDN w:val="0"/>
        <w:adjustRightInd w:val="0"/>
      </w:pPr>
      <w:r>
        <w:t xml:space="preserve">Das Voranschreiten der </w:t>
      </w:r>
      <w:r w:rsidR="004D2AF8" w:rsidRPr="00095125">
        <w:t xml:space="preserve">Verhandlungen zum neuen </w:t>
      </w:r>
      <w:r w:rsidR="008D2EFD">
        <w:t xml:space="preserve">globalen </w:t>
      </w:r>
      <w:r w:rsidR="00095125" w:rsidRPr="00095125">
        <w:t>Klim</w:t>
      </w:r>
      <w:r w:rsidR="00E830B2" w:rsidRPr="00095125">
        <w:t>aa</w:t>
      </w:r>
      <w:r>
        <w:t>bkommen ist no</w:t>
      </w:r>
      <w:r>
        <w:t>t</w:t>
      </w:r>
      <w:r>
        <w:t>wendig</w:t>
      </w:r>
      <w:r w:rsidR="001970F8" w:rsidRPr="00095125">
        <w:t xml:space="preserve">. Industrie- und Entwicklungsländer </w:t>
      </w:r>
      <w:r>
        <w:t>sollten</w:t>
      </w:r>
      <w:r w:rsidR="001970F8" w:rsidRPr="00095125">
        <w:t xml:space="preserve"> auch vor Inkrafttreten </w:t>
      </w:r>
      <w:r w:rsidR="00E830B2" w:rsidRPr="00095125">
        <w:t>dieses neuen</w:t>
      </w:r>
      <w:r w:rsidR="001970F8" w:rsidRPr="00095125">
        <w:t xml:space="preserve"> Klimaabkommens im Jahr 2020 </w:t>
      </w:r>
      <w:r w:rsidR="00E830B2" w:rsidRPr="00095125">
        <w:t>ambitionierte</w:t>
      </w:r>
      <w:r w:rsidR="001970F8" w:rsidRPr="00095125">
        <w:t xml:space="preserve"> </w:t>
      </w:r>
      <w:r w:rsidR="00095125" w:rsidRPr="00095125">
        <w:t>Emissionsreduktionsziele</w:t>
      </w:r>
      <w:r w:rsidR="00E830B2" w:rsidRPr="00095125">
        <w:t xml:space="preserve"> festlegen.</w:t>
      </w:r>
      <w:r w:rsidR="009A3B34" w:rsidRPr="00095125">
        <w:t xml:space="preserve"> </w:t>
      </w:r>
    </w:p>
    <w:p w:rsidR="00DC5FED" w:rsidRPr="00095125" w:rsidRDefault="00DC5FED" w:rsidP="00E830B2">
      <w:pPr>
        <w:pStyle w:val="Listenabsatz"/>
        <w:numPr>
          <w:ilvl w:val="0"/>
          <w:numId w:val="2"/>
        </w:numPr>
        <w:autoSpaceDE w:val="0"/>
        <w:autoSpaceDN w:val="0"/>
        <w:adjustRightInd w:val="0"/>
      </w:pPr>
      <w:r w:rsidRPr="00095125">
        <w:t>Die Finanzzusagen der Industriestaaten müssen mit Zwischenzielen</w:t>
      </w:r>
      <w:r w:rsidR="008401F3" w:rsidRPr="00095125">
        <w:t xml:space="preserve"> und klaren Zusagen für den Green Climate Fund u</w:t>
      </w:r>
      <w:r w:rsidRPr="00095125">
        <w:t xml:space="preserve">ntermauert werden. Zudem muss ein Fahrplan aufzeigen wie die 100 Mrd. </w:t>
      </w:r>
      <w:r w:rsidR="007F1018" w:rsidRPr="00095125">
        <w:t>USD</w:t>
      </w:r>
      <w:r w:rsidRPr="00095125">
        <w:t xml:space="preserve"> pro Jahr</w:t>
      </w:r>
      <w:r w:rsidR="000C3710">
        <w:t>, welche die Industrieländer in Kopenhagen zugesagt haben,</w:t>
      </w:r>
      <w:r w:rsidRPr="00095125">
        <w:t xml:space="preserve"> </w:t>
      </w:r>
      <w:r w:rsidR="000C3710">
        <w:t>bis</w:t>
      </w:r>
      <w:r w:rsidR="000C3710" w:rsidRPr="00095125">
        <w:t xml:space="preserve"> </w:t>
      </w:r>
      <w:r w:rsidRPr="00095125">
        <w:t xml:space="preserve">2020 erreicht werden sollen. </w:t>
      </w:r>
    </w:p>
    <w:p w:rsidR="009A3B34" w:rsidRPr="00095125" w:rsidRDefault="009A3B34" w:rsidP="00515FAD">
      <w:pPr>
        <w:pStyle w:val="Listenabsatz"/>
        <w:numPr>
          <w:ilvl w:val="0"/>
          <w:numId w:val="2"/>
        </w:numPr>
        <w:autoSpaceDE w:val="0"/>
        <w:autoSpaceDN w:val="0"/>
        <w:adjustRightInd w:val="0"/>
      </w:pPr>
      <w:r w:rsidRPr="00095125">
        <w:t xml:space="preserve">Ein Arbeitsplan mit klaren Meilensteinen unter der </w:t>
      </w:r>
      <w:r w:rsidR="000C3710">
        <w:t>„</w:t>
      </w:r>
      <w:r w:rsidRPr="00095125">
        <w:t>Ad-hoc-Arbeitsgruppe zur Durban-Plattform für verstärktes Handeln</w:t>
      </w:r>
      <w:r w:rsidR="000C3710">
        <w:t>“</w:t>
      </w:r>
      <w:r w:rsidRPr="00095125">
        <w:t xml:space="preserve"> (ADP) muss entwickelt werden. </w:t>
      </w:r>
    </w:p>
    <w:p w:rsidR="008401F3" w:rsidRPr="00095125" w:rsidRDefault="008401F3" w:rsidP="008401F3">
      <w:pPr>
        <w:pStyle w:val="Listenabsatz"/>
        <w:numPr>
          <w:ilvl w:val="0"/>
          <w:numId w:val="2"/>
        </w:numPr>
        <w:autoSpaceDE w:val="0"/>
        <w:autoSpaceDN w:val="0"/>
        <w:adjustRightInd w:val="0"/>
      </w:pPr>
      <w:r w:rsidRPr="00095125">
        <w:t>Die Europäische Union sollte sich – wie bereits letztes Jahr in Durban – um eine Allianz mit den progressiven Staaten, insbesondere den ärmsten Entwicklungsländern (LDCs) und kle</w:t>
      </w:r>
      <w:r w:rsidRPr="00095125">
        <w:t>i</w:t>
      </w:r>
      <w:r w:rsidRPr="00095125">
        <w:t xml:space="preserve">nen Inselstaaten (AOSIS) bemühen. Dies ist </w:t>
      </w:r>
      <w:r w:rsidR="00095125" w:rsidRPr="00095125">
        <w:t>für den Erfolg der Klimakonferenz von zentraler Bedeutung</w:t>
      </w:r>
      <w:r w:rsidRPr="00095125">
        <w:t>.</w:t>
      </w:r>
    </w:p>
    <w:p w:rsidR="009A3B34" w:rsidRDefault="009A3B34" w:rsidP="00515FAD">
      <w:pPr>
        <w:pStyle w:val="berschrift1"/>
      </w:pPr>
      <w:r w:rsidRPr="00095125">
        <w:t>Neues Klimaabkommen</w:t>
      </w:r>
    </w:p>
    <w:p w:rsidR="009A3B34" w:rsidRDefault="009A3B34" w:rsidP="00515FAD">
      <w:pPr>
        <w:pStyle w:val="StandardArial-klein"/>
        <w:spacing w:line="240" w:lineRule="exact"/>
        <w:contextualSpacing/>
      </w:pPr>
      <w:r w:rsidRPr="009D2FEF">
        <w:rPr>
          <w:rFonts w:ascii="Georgia" w:hAnsi="Georgia"/>
          <w:sz w:val="18"/>
          <w:szCs w:val="18"/>
        </w:rPr>
        <w:t>Hauptziel der Klimaverhandlungen bleibt ein faires, ambitioniertes und bindendes Abkommen für alle Länder</w:t>
      </w:r>
      <w:r>
        <w:rPr>
          <w:rFonts w:ascii="Georgia" w:hAnsi="Georgia"/>
          <w:sz w:val="18"/>
          <w:szCs w:val="18"/>
        </w:rPr>
        <w:t>, das bis spätestens 2015 verhandelt werden soll und ab 2020 in Kraft tritt</w:t>
      </w:r>
      <w:r w:rsidR="005539E7">
        <w:rPr>
          <w:rFonts w:ascii="Georgia" w:hAnsi="Georgia"/>
          <w:sz w:val="18"/>
          <w:szCs w:val="18"/>
        </w:rPr>
        <w:t xml:space="preserve">. Dies wurde 2011 </w:t>
      </w:r>
      <w:r w:rsidRPr="009D2FEF">
        <w:rPr>
          <w:rFonts w:ascii="Georgia" w:hAnsi="Georgia"/>
          <w:sz w:val="18"/>
          <w:szCs w:val="18"/>
        </w:rPr>
        <w:t xml:space="preserve">in Durban im Grundsatz beschlossen </w:t>
      </w:r>
      <w:r>
        <w:rPr>
          <w:rFonts w:ascii="Georgia" w:hAnsi="Georgia"/>
          <w:sz w:val="18"/>
          <w:szCs w:val="18"/>
        </w:rPr>
        <w:t xml:space="preserve">und </w:t>
      </w:r>
      <w:r w:rsidR="005539E7">
        <w:rPr>
          <w:rFonts w:ascii="Georgia" w:hAnsi="Georgia"/>
          <w:sz w:val="18"/>
          <w:szCs w:val="18"/>
        </w:rPr>
        <w:t xml:space="preserve">wird </w:t>
      </w:r>
      <w:r>
        <w:rPr>
          <w:rFonts w:ascii="Georgia" w:hAnsi="Georgia"/>
          <w:sz w:val="18"/>
          <w:szCs w:val="18"/>
        </w:rPr>
        <w:t xml:space="preserve">seit 2012 unter der </w:t>
      </w:r>
      <w:r w:rsidRPr="00D80E9F">
        <w:rPr>
          <w:rFonts w:ascii="Georgia" w:hAnsi="Georgia"/>
          <w:sz w:val="18"/>
          <w:szCs w:val="18"/>
        </w:rPr>
        <w:t>Ad-hoc-Arbeitsgruppe zur Durban-Plattform für verstärktes Handeln (ADP) verhandelt</w:t>
      </w:r>
      <w:r w:rsidRPr="009D2FEF">
        <w:rPr>
          <w:rFonts w:ascii="Georgia" w:hAnsi="Georgia"/>
          <w:sz w:val="18"/>
          <w:szCs w:val="18"/>
        </w:rPr>
        <w:t>.</w:t>
      </w:r>
      <w:r w:rsidR="005539E7">
        <w:rPr>
          <w:rFonts w:ascii="Georgia" w:hAnsi="Georgia"/>
          <w:sz w:val="18"/>
          <w:szCs w:val="18"/>
        </w:rPr>
        <w:t xml:space="preserve"> Um dieses Ziel zu erreichen, bra</w:t>
      </w:r>
      <w:r w:rsidR="005539E7">
        <w:rPr>
          <w:rFonts w:ascii="Georgia" w:hAnsi="Georgia"/>
          <w:sz w:val="18"/>
          <w:szCs w:val="18"/>
        </w:rPr>
        <w:t>u</w:t>
      </w:r>
      <w:r w:rsidR="005539E7">
        <w:rPr>
          <w:rFonts w:ascii="Georgia" w:hAnsi="Georgia"/>
          <w:sz w:val="18"/>
          <w:szCs w:val="18"/>
        </w:rPr>
        <w:t>chen wir</w:t>
      </w:r>
      <w:r w:rsidRPr="009D2FEF">
        <w:rPr>
          <w:rFonts w:ascii="Georgia" w:hAnsi="Georgia"/>
          <w:sz w:val="18"/>
          <w:szCs w:val="18"/>
        </w:rPr>
        <w:t xml:space="preserve"> einen Fahrplan</w:t>
      </w:r>
      <w:r>
        <w:rPr>
          <w:rFonts w:ascii="Georgia" w:hAnsi="Georgia"/>
          <w:sz w:val="18"/>
          <w:szCs w:val="18"/>
        </w:rPr>
        <w:t xml:space="preserve"> mit klaren Zwischenzielen</w:t>
      </w:r>
      <w:r w:rsidR="005539E7">
        <w:rPr>
          <w:rFonts w:ascii="Georgia" w:hAnsi="Georgia"/>
          <w:sz w:val="18"/>
          <w:szCs w:val="18"/>
        </w:rPr>
        <w:t>.</w:t>
      </w:r>
      <w:r w:rsidRPr="009D2FEF">
        <w:rPr>
          <w:rFonts w:ascii="Georgia" w:hAnsi="Georgia"/>
          <w:sz w:val="18"/>
          <w:szCs w:val="18"/>
        </w:rPr>
        <w:t xml:space="preserve"> Die COP 18 muss diesen Fahrplan </w:t>
      </w:r>
      <w:r>
        <w:rPr>
          <w:rFonts w:ascii="Georgia" w:hAnsi="Georgia"/>
          <w:sz w:val="18"/>
          <w:szCs w:val="18"/>
        </w:rPr>
        <w:t>mit klaren Meilensteinen festlegen</w:t>
      </w:r>
      <w:r w:rsidR="005539E7">
        <w:rPr>
          <w:rFonts w:ascii="Georgia" w:hAnsi="Georgia"/>
          <w:sz w:val="18"/>
          <w:szCs w:val="18"/>
        </w:rPr>
        <w:t>. A</w:t>
      </w:r>
      <w:r>
        <w:rPr>
          <w:rFonts w:ascii="Georgia" w:hAnsi="Georgia"/>
          <w:sz w:val="18"/>
          <w:szCs w:val="18"/>
        </w:rPr>
        <w:t xml:space="preserve">lle Länder </w:t>
      </w:r>
      <w:r w:rsidR="005539E7">
        <w:rPr>
          <w:rFonts w:ascii="Georgia" w:hAnsi="Georgia"/>
          <w:sz w:val="18"/>
          <w:szCs w:val="18"/>
        </w:rPr>
        <w:t xml:space="preserve">müssen </w:t>
      </w:r>
      <w:r>
        <w:rPr>
          <w:rFonts w:ascii="Georgia" w:hAnsi="Georgia"/>
          <w:sz w:val="18"/>
          <w:szCs w:val="18"/>
        </w:rPr>
        <w:t xml:space="preserve">ihren Beitrag zum Klimaschutz leisten. </w:t>
      </w:r>
    </w:p>
    <w:p w:rsidR="009A3B34" w:rsidRDefault="009A3B34" w:rsidP="00515FAD">
      <w:pPr>
        <w:pStyle w:val="berschrift1"/>
      </w:pPr>
      <w:r>
        <w:lastRenderedPageBreak/>
        <w:t>Emissionsreduktionen</w:t>
      </w:r>
    </w:p>
    <w:p w:rsidR="009A3B34" w:rsidRDefault="009A3B34" w:rsidP="009A3B34">
      <w:pPr>
        <w:contextualSpacing/>
      </w:pPr>
      <w:r>
        <w:t xml:space="preserve">Die </w:t>
      </w:r>
      <w:r w:rsidRPr="003B6BB6">
        <w:t xml:space="preserve">durchschnittliche globale Erderwärmung </w:t>
      </w:r>
      <w:r w:rsidR="00683792">
        <w:t xml:space="preserve">muss </w:t>
      </w:r>
      <w:r>
        <w:t xml:space="preserve">unter 2 Grad </w:t>
      </w:r>
      <w:r w:rsidR="00683792">
        <w:t xml:space="preserve">Celsius </w:t>
      </w:r>
      <w:r w:rsidRPr="003B6BB6">
        <w:t>im Vergleich zur vori</w:t>
      </w:r>
      <w:r w:rsidRPr="003B6BB6">
        <w:t>n</w:t>
      </w:r>
      <w:r w:rsidRPr="003B6BB6">
        <w:t xml:space="preserve">dustriellen Zeit </w:t>
      </w:r>
      <w:r>
        <w:t xml:space="preserve">bleiben, wenn unabsehbare katastrophale Folgen vermieden werden sollen. Eine Mehrheit der Länder befürwortet mittlerweile gar </w:t>
      </w:r>
      <w:r w:rsidR="00683792">
        <w:t xml:space="preserve">die </w:t>
      </w:r>
      <w:r w:rsidR="00ED58F2">
        <w:t xml:space="preserve">Erwärmung der </w:t>
      </w:r>
      <w:r w:rsidR="00683792">
        <w:t>globale</w:t>
      </w:r>
      <w:r w:rsidR="00ED58F2">
        <w:t>n</w:t>
      </w:r>
      <w:r w:rsidR="00683792">
        <w:t xml:space="preserve"> Durchschnitt</w:t>
      </w:r>
      <w:r w:rsidR="00683792">
        <w:t>s</w:t>
      </w:r>
      <w:r w:rsidR="00683792">
        <w:t xml:space="preserve">temperatur unter </w:t>
      </w:r>
      <w:r>
        <w:t>1,5-Grad</w:t>
      </w:r>
      <w:r w:rsidR="00683792" w:rsidRPr="00683792">
        <w:t xml:space="preserve"> </w:t>
      </w:r>
      <w:r w:rsidR="00683792">
        <w:t>Celsius zu halten</w:t>
      </w:r>
      <w:r>
        <w:t xml:space="preserve">. </w:t>
      </w:r>
      <w:r w:rsidR="00DC5FED">
        <w:t xml:space="preserve">Zur Einhaltung </w:t>
      </w:r>
      <w:r>
        <w:t>d</w:t>
      </w:r>
      <w:r w:rsidR="00683792">
        <w:t>i</w:t>
      </w:r>
      <w:r>
        <w:t>e</w:t>
      </w:r>
      <w:r w:rsidR="00683792">
        <w:t>se</w:t>
      </w:r>
      <w:r>
        <w:t>r Ziel</w:t>
      </w:r>
      <w:r w:rsidR="00683792">
        <w:t>s</w:t>
      </w:r>
      <w:r>
        <w:t>e</w:t>
      </w:r>
      <w:r w:rsidR="00683792">
        <w:t>tzung</w:t>
      </w:r>
      <w:r>
        <w:t xml:space="preserve"> müssen die wel</w:t>
      </w:r>
      <w:r>
        <w:t>t</w:t>
      </w:r>
      <w:r>
        <w:t xml:space="preserve">weiten Treibhausgas-Emissionen ab 2015 insgesamt sinken. </w:t>
      </w:r>
      <w:r w:rsidR="00683792">
        <w:t xml:space="preserve">Laut IPCC </w:t>
      </w:r>
      <w:r>
        <w:t xml:space="preserve">müssen sie </w:t>
      </w:r>
      <w:r w:rsidR="00683792">
        <w:t>2020</w:t>
      </w:r>
      <w:r w:rsidR="00DC5FED">
        <w:t xml:space="preserve"> </w:t>
      </w:r>
      <w:r>
        <w:t xml:space="preserve">in den Industrieländern </w:t>
      </w:r>
      <w:r w:rsidR="00DC5FED">
        <w:t xml:space="preserve">mindestens </w:t>
      </w:r>
      <w:r>
        <w:t xml:space="preserve">um 25-40% unter dem Niveau von 1990 liegen. Die Ambitionen der Länder sind </w:t>
      </w:r>
      <w:r w:rsidR="00683792">
        <w:t xml:space="preserve">bisher </w:t>
      </w:r>
      <w:r>
        <w:t xml:space="preserve">aber </w:t>
      </w:r>
      <w:r w:rsidR="00683792">
        <w:t xml:space="preserve">zu </w:t>
      </w:r>
      <w:r>
        <w:t xml:space="preserve">niedrig und laufen auf eine 3,5 bis 6 Grad durchschnittliche globale Erderwärmung hinaus. Die COP 18 muss deshalb Wege aufzeigen, wie diese Ambitionslücke nun geschlossen wird. </w:t>
      </w:r>
      <w:r w:rsidR="00683792">
        <w:t xml:space="preserve">Dabei müssen die </w:t>
      </w:r>
      <w:r>
        <w:t>Industrieländer</w:t>
      </w:r>
      <w:r w:rsidR="00683792">
        <w:t xml:space="preserve"> vorangehen</w:t>
      </w:r>
      <w:r>
        <w:t>. Doch die globalen Klimaziele können nur eingehalten werden, wenn auch Entwicklungs- und insbesondere die Schwellenländer</w:t>
      </w:r>
      <w:r w:rsidR="00DC5FED">
        <w:t xml:space="preserve"> </w:t>
      </w:r>
      <w:r>
        <w:t>deutlich weniger emittieren, als es ein „weiter wie bisher“ verursachen würde. Auch sie müssen auf einen CO</w:t>
      </w:r>
      <w:r w:rsidRPr="00233DC1">
        <w:rPr>
          <w:vertAlign w:val="subscript"/>
        </w:rPr>
        <w:t>2</w:t>
      </w:r>
      <w:r>
        <w:t>-armen Entwicklungspfad einschwenken</w:t>
      </w:r>
      <w:r w:rsidR="00D52A83">
        <w:t>,</w:t>
      </w:r>
      <w:r>
        <w:t xml:space="preserve"> wofür ihnen </w:t>
      </w:r>
      <w:r w:rsidR="008A3B2A">
        <w:t xml:space="preserve">finanzielle Unterstützung </w:t>
      </w:r>
      <w:r>
        <w:t>von den Industrieländern sichergestellt werden muss</w:t>
      </w:r>
      <w:r w:rsidR="00D52A83">
        <w:t>.</w:t>
      </w:r>
    </w:p>
    <w:p w:rsidR="009A3B34" w:rsidRDefault="009A3B34" w:rsidP="00515FAD">
      <w:pPr>
        <w:pStyle w:val="berschrift1"/>
      </w:pPr>
      <w:r>
        <w:t>Kyoto Protokoll</w:t>
      </w:r>
    </w:p>
    <w:p w:rsidR="009A3B34" w:rsidRDefault="00D52A83" w:rsidP="009A3B34">
      <w:pPr>
        <w:contextualSpacing/>
      </w:pPr>
      <w:r>
        <w:t>Die erste Verpflichtungsperiode des Kyoto-Protokolls (KP) endet zum 31.Dez</w:t>
      </w:r>
      <w:r w:rsidR="00ED58F2">
        <w:t>e</w:t>
      </w:r>
      <w:r>
        <w:t xml:space="preserve">mber 2012. </w:t>
      </w:r>
      <w:r w:rsidR="009A3B34">
        <w:t>Die COP</w:t>
      </w:r>
      <w:r w:rsidR="008D2EFD">
        <w:t xml:space="preserve"> </w:t>
      </w:r>
      <w:r w:rsidR="009A3B34">
        <w:t xml:space="preserve">17 in Durban hat nicht </w:t>
      </w:r>
      <w:r>
        <w:t xml:space="preserve">alle Eckpunkte für die zweite </w:t>
      </w:r>
      <w:r w:rsidR="009A3B34">
        <w:t xml:space="preserve">Verpflichtungsperiode des Kyoto-Protokolls festgelegt. </w:t>
      </w:r>
      <w:r w:rsidR="009A3B34" w:rsidRPr="006077C2">
        <w:t>Neben der Europäischen Union wollen Australien, die Schweiz, Li</w:t>
      </w:r>
      <w:r w:rsidR="00ED58F2">
        <w:t>e</w:t>
      </w:r>
      <w:r w:rsidR="009A3B34" w:rsidRPr="006077C2">
        <w:t>chtenstein, Monaco, Island, Norw</w:t>
      </w:r>
      <w:r w:rsidR="009A3B34" w:rsidRPr="006077C2">
        <w:t>e</w:t>
      </w:r>
      <w:r w:rsidR="009A3B34" w:rsidRPr="006077C2">
        <w:t>gen, Kroatien, Kasachstan, die Ukraine und Weißrussland die zweite Verpflic</w:t>
      </w:r>
      <w:r w:rsidR="009A3B34" w:rsidRPr="006077C2">
        <w:t>h</w:t>
      </w:r>
      <w:r w:rsidR="009A3B34" w:rsidRPr="006077C2">
        <w:t xml:space="preserve">tungsperiode des Kyoto-Protokolls </w:t>
      </w:r>
      <w:r>
        <w:t xml:space="preserve">in Doha </w:t>
      </w:r>
      <w:r w:rsidR="009A3B34" w:rsidRPr="006077C2">
        <w:t>unterzeichnen.</w:t>
      </w:r>
      <w:r w:rsidR="00DC5FED">
        <w:t xml:space="preserve"> </w:t>
      </w:r>
      <w:r w:rsidR="009A3B34" w:rsidRPr="006077C2">
        <w:t>Australien hat sich erst Mitte November zu</w:t>
      </w:r>
      <w:r w:rsidR="009A3B34">
        <w:t xml:space="preserve"> einer weit</w:t>
      </w:r>
      <w:r w:rsidR="009A3B34">
        <w:t>e</w:t>
      </w:r>
      <w:r w:rsidR="009A3B34">
        <w:t>ren Verpflichtung unter einer neuen Phase des Kyoto-Protokolls</w:t>
      </w:r>
      <w:r>
        <w:t>, die am 1. Jan</w:t>
      </w:r>
      <w:r>
        <w:t>u</w:t>
      </w:r>
      <w:r>
        <w:t>ar 2013 beginnen soll,</w:t>
      </w:r>
      <w:r w:rsidR="009A3B34" w:rsidRPr="006077C2">
        <w:t xml:space="preserve"> bekannt. Am gleichen Tag hat allerdings Neuseeland verlauten lassen, dass sie eine zweite Verpflichtungsperiode nicht unterzeichnen werden. </w:t>
      </w:r>
      <w:r w:rsidR="009A3B34">
        <w:t xml:space="preserve">Zudem liegen </w:t>
      </w:r>
      <w:r w:rsidR="008A3B2A">
        <w:t>alle</w:t>
      </w:r>
      <w:r w:rsidR="009A3B34">
        <w:t xml:space="preserve"> Reduktion</w:t>
      </w:r>
      <w:r w:rsidR="009A3B34">
        <w:t>s</w:t>
      </w:r>
      <w:r w:rsidR="009A3B34">
        <w:t>ziele unter der notwendigen 25-40%-Reduktion</w:t>
      </w:r>
      <w:r w:rsidR="008A3B2A">
        <w:t xml:space="preserve"> bis 2020</w:t>
      </w:r>
      <w:r w:rsidR="009A3B34">
        <w:t>. Die schwachen Angebote werden z</w:t>
      </w:r>
      <w:r w:rsidR="009A3B34">
        <w:t>u</w:t>
      </w:r>
      <w:r w:rsidR="009A3B34">
        <w:t xml:space="preserve">sätzlich verwässert, </w:t>
      </w:r>
      <w:r w:rsidR="008A3B2A">
        <w:t xml:space="preserve">da </w:t>
      </w:r>
      <w:r w:rsidR="009A3B34">
        <w:t>zahlreiche Länder ihre Reduktionsziele in der ersten Verpflichtungsperiode deutlich übertro</w:t>
      </w:r>
      <w:r w:rsidR="009A3B34">
        <w:t>f</w:t>
      </w:r>
      <w:r w:rsidR="009A3B34">
        <w:t>fen haben und nun überschüssige Emissionsrechte besitzen. Der WWF fordert daher, dass keine überschüssigen Zertifikate (AAUs) – sogenannte „</w:t>
      </w:r>
      <w:r w:rsidR="008C7247">
        <w:t>heiße</w:t>
      </w:r>
      <w:r w:rsidR="009A3B34">
        <w:t xml:space="preserve"> Luft“ – aus der ersten in die </w:t>
      </w:r>
      <w:r w:rsidR="008A3B2A">
        <w:t>zweite</w:t>
      </w:r>
      <w:r w:rsidR="009A3B34">
        <w:t xml:space="preserve"> Ve</w:t>
      </w:r>
      <w:r w:rsidR="009A3B34">
        <w:t>r</w:t>
      </w:r>
      <w:r w:rsidR="009A3B34">
        <w:t>pflichtungsperiode übertragen werden</w:t>
      </w:r>
      <w:r w:rsidR="008A3B2A">
        <w:t>.</w:t>
      </w:r>
      <w:r w:rsidR="009A3B34">
        <w:t xml:space="preserve"> </w:t>
      </w:r>
      <w:r w:rsidR="008A3B2A">
        <w:t>D</w:t>
      </w:r>
      <w:r w:rsidR="009A3B34">
        <w:t>ringend notwendige zusätzliche Klimaschutzanstrengu</w:t>
      </w:r>
      <w:r w:rsidR="009A3B34">
        <w:t>n</w:t>
      </w:r>
      <w:r w:rsidR="009A3B34">
        <w:t>gen würden</w:t>
      </w:r>
      <w:r w:rsidR="008A3B2A">
        <w:t xml:space="preserve"> sonst nicht durchgeführt</w:t>
      </w:r>
      <w:r w:rsidR="009A3B34">
        <w:t xml:space="preserve">. </w:t>
      </w:r>
      <w:r w:rsidR="008A3B2A">
        <w:t>Darüber hinaus</w:t>
      </w:r>
      <w:r w:rsidR="009A3B34">
        <w:t xml:space="preserve"> ist es wichtig, dass sich die Staaten, die keine Verpflichtungen unter der zweiten Vertragsperiode des Kyoto-Protokolls übernehmen</w:t>
      </w:r>
      <w:r>
        <w:t>,</w:t>
      </w:r>
      <w:r w:rsidR="009A3B34">
        <w:t xml:space="preserve"> sich auf einheitliche Anrechnungsregeln ihrer Emissionen einigen.</w:t>
      </w:r>
      <w:r w:rsidR="00DC5FED">
        <w:t xml:space="preserve"> </w:t>
      </w:r>
      <w:r w:rsidR="009A3B34">
        <w:t>Auf diese Weise soll eine Vergleic</w:t>
      </w:r>
      <w:r w:rsidR="009A3B34">
        <w:t>h</w:t>
      </w:r>
      <w:r w:rsidR="009A3B34">
        <w:t xml:space="preserve">barkeit der Emissionsentwicklung zwischen den Staaten hergestellt </w:t>
      </w:r>
      <w:r w:rsidR="008D2EFD">
        <w:t>werden</w:t>
      </w:r>
      <w:r w:rsidR="009A3B34">
        <w:t xml:space="preserve">. </w:t>
      </w:r>
      <w:r w:rsidR="00515FAD">
        <w:t xml:space="preserve">Der CDM </w:t>
      </w:r>
      <w:r w:rsidR="000C3710">
        <w:t xml:space="preserve">(Clean Development Mechanism) </w:t>
      </w:r>
      <w:r w:rsidR="00515FAD">
        <w:t>unter dem Kyoto-Protokoll</w:t>
      </w:r>
      <w:r w:rsidR="00ED58F2">
        <w:t>,</w:t>
      </w:r>
      <w:r w:rsidR="00515FAD">
        <w:t xml:space="preserve"> der bisher mehr geschadet als genützt hat</w:t>
      </w:r>
      <w:r w:rsidR="008D2EFD">
        <w:t>,</w:t>
      </w:r>
      <w:r w:rsidR="00515FAD">
        <w:t xml:space="preserve"> muss Umweltintegrität wahren und so </w:t>
      </w:r>
      <w:r w:rsidR="008A3B2A">
        <w:t xml:space="preserve">verändert </w:t>
      </w:r>
      <w:r w:rsidR="00515FAD">
        <w:t xml:space="preserve">werden, dass reale </w:t>
      </w:r>
      <w:r w:rsidR="008A3B2A">
        <w:t>Emissionsm</w:t>
      </w:r>
      <w:r w:rsidR="00515FAD">
        <w:t>ind</w:t>
      </w:r>
      <w:r w:rsidR="00515FAD">
        <w:t>e</w:t>
      </w:r>
      <w:r w:rsidR="00515FAD">
        <w:t>rungen (d.h. ohne Doppelzählungen von Emissionsreduktionen etc.) erreicht werden.</w:t>
      </w:r>
    </w:p>
    <w:p w:rsidR="009A3B34" w:rsidRDefault="009A3B34" w:rsidP="00515FAD">
      <w:pPr>
        <w:pStyle w:val="berschrift1"/>
      </w:pPr>
      <w:r w:rsidRPr="00515FAD">
        <w:rPr>
          <w:noProof/>
          <w:lang w:val="en-GB" w:eastAsia="en-GB"/>
        </w:rPr>
        <w:drawing>
          <wp:anchor distT="0" distB="107950" distL="114300" distR="114300" simplePos="0" relativeHeight="251659264" behindDoc="0" locked="1" layoutInCell="1" allowOverlap="0" wp14:anchorId="10179B8A" wp14:editId="74B6C06A">
            <wp:simplePos x="0" y="0"/>
            <wp:positionH relativeFrom="column">
              <wp:posOffset>3069590</wp:posOffset>
            </wp:positionH>
            <wp:positionV relativeFrom="page">
              <wp:posOffset>3146425</wp:posOffset>
            </wp:positionV>
            <wp:extent cx="1799590" cy="673100"/>
            <wp:effectExtent l="0" t="0" r="0" b="0"/>
            <wp:wrapSquare wrapText="bothSides"/>
            <wp:docPr id="6" name="Grafik 6" descr="UN Climate Change Conference COP18 | CMP8">
              <a:hlinkClick xmlns:a="http://schemas.openxmlformats.org/drawingml/2006/main" r:id="rId9" tooltip="&quot;UN Climate Change Conference COP18 | CMP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dnn_Logo_imgLogo" descr="UN Climate Change Conference COP18 | CMP8">
                      <a:hlinkClick r:id="rId9" tooltip="&quot;UN Climate Change Conference COP18 | CMP8&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959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t>Finanzierung</w:t>
      </w:r>
    </w:p>
    <w:p w:rsidR="009A3B34" w:rsidRDefault="008A3B2A" w:rsidP="009A3B34">
      <w:r>
        <w:t>Die finanzielle Unterstützung der Entwicklungsländer durch die Industrieländer ist</w:t>
      </w:r>
      <w:r w:rsidR="00024736">
        <w:t xml:space="preserve"> </w:t>
      </w:r>
      <w:r w:rsidR="009A3B34">
        <w:t>bislang in den Verhandlungen zu kurz gekommen.</w:t>
      </w:r>
      <w:r w:rsidR="007F1018">
        <w:t xml:space="preserve"> </w:t>
      </w:r>
      <w:r w:rsidR="009A3B34">
        <w:t xml:space="preserve">Minderungsmaßnahmen und Anpassung an den Klimawandel </w:t>
      </w:r>
      <w:r>
        <w:t xml:space="preserve">gehen über die finanziellen Möglichkeiten der </w:t>
      </w:r>
      <w:r w:rsidR="009A3B34">
        <w:t>arme</w:t>
      </w:r>
      <w:r>
        <w:t>n</w:t>
      </w:r>
      <w:r w:rsidR="009A3B34">
        <w:t xml:space="preserve"> Länder </w:t>
      </w:r>
      <w:r>
        <w:t>hinaus</w:t>
      </w:r>
      <w:r w:rsidR="009A3B34">
        <w:t>. Für viele wird der Klim</w:t>
      </w:r>
      <w:r w:rsidR="009A3B34">
        <w:t>a</w:t>
      </w:r>
      <w:r w:rsidR="009A3B34">
        <w:t>wandel aber zu</w:t>
      </w:r>
      <w:r>
        <w:t xml:space="preserve"> einer</w:t>
      </w:r>
      <w:r w:rsidR="009A3B34">
        <w:t xml:space="preserve"> existenziellen Bedrohung. Sie brau</w:t>
      </w:r>
      <w:r w:rsidR="009A3B34">
        <w:softHyphen/>
        <w:t>chen nationale Minderungs- und Anpa</w:t>
      </w:r>
      <w:r w:rsidR="009A3B34">
        <w:t>s</w:t>
      </w:r>
      <w:r w:rsidR="009A3B34">
        <w:t xml:space="preserve">sungspläne und </w:t>
      </w:r>
      <w:r>
        <w:t xml:space="preserve">finanzielle Unterstützung </w:t>
      </w:r>
      <w:r w:rsidR="009A3B34">
        <w:t>für deren Umsetzung. Die Industrieländer haben 2009 auf der COP 15 in Kopenhagen</w:t>
      </w:r>
      <w:r w:rsidR="00DC5FED">
        <w:t xml:space="preserve"> </w:t>
      </w:r>
      <w:r w:rsidR="009A3B34">
        <w:t>und in Canc</w:t>
      </w:r>
      <w:r w:rsidR="00515FAD">
        <w:t>ú</w:t>
      </w:r>
      <w:r w:rsidR="009A3B34">
        <w:t>n 2010 auf der COP 16 bekräftigt,</w:t>
      </w:r>
      <w:r w:rsidR="00DC5FED">
        <w:t xml:space="preserve"> </w:t>
      </w:r>
      <w:r w:rsidR="009A3B34">
        <w:t xml:space="preserve">von 2010 bis 2012 eine Anschubfinanzierung von 30 Mrd. </w:t>
      </w:r>
      <w:r w:rsidR="007F1018">
        <w:t>USD</w:t>
      </w:r>
      <w:r w:rsidR="009A3B34">
        <w:t xml:space="preserve"> zu Verfügung zu stellen und ab 2013 einen Finanzi</w:t>
      </w:r>
      <w:r w:rsidR="009A3B34">
        <w:t>e</w:t>
      </w:r>
      <w:r w:rsidR="009A3B34">
        <w:t>rungspfad zu entwickeln</w:t>
      </w:r>
      <w:r w:rsidR="00ED58F2">
        <w:t>,</w:t>
      </w:r>
      <w:r w:rsidR="009A3B34">
        <w:t xml:space="preserve"> der bis 2020 die Finanzierung in Höhe von 100 Mrd. USD anwachsen lassen soll</w:t>
      </w:r>
      <w:r w:rsidR="007F1018">
        <w:t xml:space="preserve">. </w:t>
      </w:r>
      <w:r>
        <w:t>A</w:t>
      </w:r>
      <w:r w:rsidR="009A3B34">
        <w:t xml:space="preserve">b 2020 </w:t>
      </w:r>
      <w:r>
        <w:t xml:space="preserve">sollen </w:t>
      </w:r>
      <w:r w:rsidR="009A3B34">
        <w:t>100 Mrd. USD jährlich für Klimaschutz und Anpassung in Entwic</w:t>
      </w:r>
      <w:r w:rsidR="009A3B34">
        <w:t>k</w:t>
      </w:r>
      <w:r w:rsidR="009A3B34">
        <w:t xml:space="preserve">lungsländern zur Verfügung gestellt werden. In Doha müssen die </w:t>
      </w:r>
      <w:r w:rsidR="009A3B34" w:rsidRPr="00095125">
        <w:t>Industrieländer jetzt festlegen, wie, bis wann und durch wen diese 100 Mrd. mobilisiert werden. Ein Großteil dieser Gelder soll durch den neuen grünen Klimafonds (Green Climate Fund, GCF) fließen. Wichtig ist, dass die Industrieländer in Doha mindestens angemessene Mittel für 2013 verbindlich bereitstellen.</w:t>
      </w:r>
      <w:r w:rsidR="00515FAD" w:rsidRPr="00095125">
        <w:t xml:space="preserve"> </w:t>
      </w:r>
      <w:r w:rsidR="009A3B34" w:rsidRPr="00095125">
        <w:t xml:space="preserve">Auch weitere Zwischenziele </w:t>
      </w:r>
      <w:r w:rsidR="00024736" w:rsidRPr="00095125">
        <w:t xml:space="preserve">für 2015 und 2017 </w:t>
      </w:r>
      <w:r w:rsidR="009A3B34" w:rsidRPr="00095125">
        <w:t xml:space="preserve">sollten festgelegt werden. </w:t>
      </w:r>
      <w:r w:rsidR="00024736" w:rsidRPr="00095125">
        <w:t xml:space="preserve">Der WWF </w:t>
      </w:r>
      <w:r w:rsidR="009A3B34" w:rsidRPr="00095125">
        <w:t>fordert,</w:t>
      </w:r>
      <w:r w:rsidR="00DC5FED" w:rsidRPr="00095125">
        <w:t xml:space="preserve"> </w:t>
      </w:r>
      <w:r w:rsidR="009A3B34" w:rsidRPr="00095125">
        <w:t>dass die Industrieländer von 2013 bis 2015 öffentliche Gelder zur Verfügung stellen sollen, die</w:t>
      </w:r>
      <w:r w:rsidR="00DC5FED" w:rsidRPr="00095125">
        <w:t xml:space="preserve"> </w:t>
      </w:r>
      <w:r w:rsidR="009A3B34" w:rsidRPr="00095125">
        <w:t>a) minde</w:t>
      </w:r>
      <w:r w:rsidR="009A3B34" w:rsidRPr="00095125">
        <w:t>s</w:t>
      </w:r>
      <w:r w:rsidR="009A3B34" w:rsidRPr="00095125">
        <w:t xml:space="preserve">tens doppelt so hoch sind wie die </w:t>
      </w:r>
      <w:r w:rsidR="000C3710">
        <w:t>Anschubfinanzierung (</w:t>
      </w:r>
      <w:r w:rsidR="009A3B34" w:rsidRPr="00095125">
        <w:t>Fast-start</w:t>
      </w:r>
      <w:r w:rsidR="000C3710">
        <w:t>)</w:t>
      </w:r>
      <w:r w:rsidR="009A3B34" w:rsidRPr="00095125">
        <w:t xml:space="preserve"> von 2010-2012 (das bedeutet mind. 60 Mrd. </w:t>
      </w:r>
      <w:r w:rsidR="007F1018" w:rsidRPr="00095125">
        <w:t>USD</w:t>
      </w:r>
      <w:r w:rsidR="009A3B34" w:rsidRPr="00095125">
        <w:t xml:space="preserve">) und von denen b) mind. 10-15 Mrd. </w:t>
      </w:r>
      <w:r w:rsidR="007F1018" w:rsidRPr="00095125">
        <w:t>USD</w:t>
      </w:r>
      <w:r w:rsidR="009A3B34" w:rsidRPr="00095125">
        <w:t xml:space="preserve"> in den Green Climate Fund fließen</w:t>
      </w:r>
      <w:r w:rsidR="009A3B34">
        <w:t>. Um die 100 M</w:t>
      </w:r>
      <w:r w:rsidR="00ED58F2">
        <w:t>rd</w:t>
      </w:r>
      <w:r w:rsidR="009A3B34">
        <w:t xml:space="preserve">. </w:t>
      </w:r>
      <w:r w:rsidR="007F1018">
        <w:t>USD</w:t>
      </w:r>
      <w:r w:rsidR="009A3B34">
        <w:t xml:space="preserve"> pro Jahr in 2020 zu erreichen, braucht es neben den öffentlichen Hausha</w:t>
      </w:r>
      <w:r w:rsidR="009A3B34">
        <w:t>l</w:t>
      </w:r>
      <w:r w:rsidR="009A3B34">
        <w:lastRenderedPageBreak/>
        <w:t>ten auch zusätzliche innovative Finanzierungsquellen. Unter anderem</w:t>
      </w:r>
      <w:r w:rsidR="00024736">
        <w:t xml:space="preserve"> sollten</w:t>
      </w:r>
      <w:r w:rsidR="008C7247">
        <w:t xml:space="preserve"> </w:t>
      </w:r>
      <w:r w:rsidR="009A3B34">
        <w:t>die bisher privil</w:t>
      </w:r>
      <w:r w:rsidR="009A3B34">
        <w:t>e</w:t>
      </w:r>
      <w:r w:rsidR="009A3B34">
        <w:t>gierten Treibstoffe der Luft- und Schifffahrt besteuer</w:t>
      </w:r>
      <w:r w:rsidR="00024736">
        <w:t>t werden</w:t>
      </w:r>
      <w:r w:rsidR="009A3B34">
        <w:t>. Dies hätte auch einen dri</w:t>
      </w:r>
      <w:r w:rsidR="009A3B34">
        <w:t>n</w:t>
      </w:r>
      <w:r w:rsidR="009A3B34">
        <w:t>gend nötigen Lenkungseffekt</w:t>
      </w:r>
      <w:r w:rsidR="00024736">
        <w:t xml:space="preserve"> in diesen Sektoren</w:t>
      </w:r>
      <w:r w:rsidR="009A3B34">
        <w:t xml:space="preserve">. </w:t>
      </w:r>
    </w:p>
    <w:p w:rsidR="009A3B34" w:rsidRDefault="009A3B34" w:rsidP="00515FAD">
      <w:pPr>
        <w:pStyle w:val="berschrift1"/>
      </w:pPr>
      <w:r w:rsidRPr="0007742F">
        <w:t>Flug-und Schiffsemissionen reduzieren</w:t>
      </w:r>
    </w:p>
    <w:p w:rsidR="009A3B34" w:rsidRDefault="009A3B34" w:rsidP="009A3B34">
      <w:r>
        <w:t>Bisher betragen die weltweiten</w:t>
      </w:r>
      <w:r w:rsidRPr="0007742F">
        <w:t xml:space="preserve"> Flug-und Schiffsemissionen</w:t>
      </w:r>
      <w:r>
        <w:t xml:space="preserve"> ca. 10% der globalen Treibhau</w:t>
      </w:r>
      <w:r>
        <w:t>s</w:t>
      </w:r>
      <w:r>
        <w:t>gas</w:t>
      </w:r>
      <w:r w:rsidR="003E3A27">
        <w:t>e</w:t>
      </w:r>
      <w:r>
        <w:t xml:space="preserve">missionen. </w:t>
      </w:r>
      <w:r w:rsidRPr="0007742F">
        <w:t>Während Großteil</w:t>
      </w:r>
      <w:r>
        <w:t>e</w:t>
      </w:r>
      <w:r w:rsidRPr="0007742F">
        <w:t xml:space="preserve"> der </w:t>
      </w:r>
      <w:r>
        <w:t>Treibhausgas</w:t>
      </w:r>
      <w:r w:rsidR="003E3A27">
        <w:t>e</w:t>
      </w:r>
      <w:r>
        <w:t>missionen</w:t>
      </w:r>
      <w:r w:rsidRPr="0007742F">
        <w:t xml:space="preserve"> im Kyoto-Protokoll </w:t>
      </w:r>
      <w:r>
        <w:t>verbindlich</w:t>
      </w:r>
      <w:r w:rsidRPr="0007742F">
        <w:t xml:space="preserve"> reguliert werden, unterliegen die Flug-und Schiffsemissionen</w:t>
      </w:r>
      <w:r>
        <w:t xml:space="preserve"> bisher keiner internationalen</w:t>
      </w:r>
      <w:r w:rsidR="00DC5FED">
        <w:t xml:space="preserve"> </w:t>
      </w:r>
      <w:r w:rsidRPr="0007742F">
        <w:t>Reg</w:t>
      </w:r>
      <w:r w:rsidRPr="0007742F">
        <w:t>u</w:t>
      </w:r>
      <w:r w:rsidRPr="0007742F">
        <w:t>lierung</w:t>
      </w:r>
      <w:r w:rsidR="007119B3">
        <w:t>.</w:t>
      </w:r>
      <w:r>
        <w:t xml:space="preserve"> Die internationale Luftverkehrsorganisation (</w:t>
      </w:r>
      <w:r w:rsidRPr="0007742F">
        <w:t>ICAO</w:t>
      </w:r>
      <w:r>
        <w:t>)</w:t>
      </w:r>
      <w:r w:rsidRPr="0007742F">
        <w:t xml:space="preserve"> und</w:t>
      </w:r>
      <w:r>
        <w:t xml:space="preserve"> internationale Schiffsverkehr</w:t>
      </w:r>
      <w:r>
        <w:t>s</w:t>
      </w:r>
      <w:r>
        <w:t>organisation (IMO) wurde</w:t>
      </w:r>
      <w:r w:rsidR="00ED58F2">
        <w:t>n</w:t>
      </w:r>
      <w:r>
        <w:t xml:space="preserve"> bereits im Kyoto-Protokoll aufgefordert an einer </w:t>
      </w:r>
      <w:r w:rsidR="003E3A27">
        <w:t xml:space="preserve">entsprechenden </w:t>
      </w:r>
      <w:r>
        <w:t xml:space="preserve">Selbstverpflichtung zu arbeiten. Seit 1997 gab es keine Fortschritte. </w:t>
      </w:r>
      <w:r w:rsidR="003E3A27">
        <w:t>B</w:t>
      </w:r>
      <w:r>
        <w:t xml:space="preserve">eide Organisationen </w:t>
      </w:r>
      <w:r w:rsidR="003E3A27">
        <w:t>beschä</w:t>
      </w:r>
      <w:r w:rsidR="003E3A27">
        <w:t>f</w:t>
      </w:r>
      <w:r w:rsidR="003E3A27">
        <w:t xml:space="preserve">tigen sich nun seit Kurzem damit </w:t>
      </w:r>
      <w:r w:rsidR="007119B3">
        <w:t xml:space="preserve">ob </w:t>
      </w:r>
      <w:r w:rsidR="003E3A27">
        <w:t>und</w:t>
      </w:r>
      <w:r w:rsidR="007119B3">
        <w:t xml:space="preserve"> </w:t>
      </w:r>
      <w:r>
        <w:t>wie ein globaler Mechanismus Emissionen in den jewe</w:t>
      </w:r>
      <w:r>
        <w:t>i</w:t>
      </w:r>
      <w:r>
        <w:t xml:space="preserve">ligen Sektoren </w:t>
      </w:r>
      <w:r w:rsidR="007119B3">
        <w:t>regulieren</w:t>
      </w:r>
      <w:r>
        <w:t xml:space="preserve"> und reduzieren kann. Dies ist bei den massiven Wachstumsraten im Flug- und Schiffssektor auch unbedingt erforderlich.</w:t>
      </w:r>
      <w:r w:rsidR="00DC5FED">
        <w:t xml:space="preserve"> </w:t>
      </w:r>
      <w:r>
        <w:t xml:space="preserve">Nach </w:t>
      </w:r>
      <w:r w:rsidR="007119B3">
        <w:t>Auffassung des</w:t>
      </w:r>
      <w:r>
        <w:t xml:space="preserve"> WWF muss deshalb in Doha eine förmliche Aufforderung der COP an die IMO and ICAO erfolgen, einen solchen verbin</w:t>
      </w:r>
      <w:r>
        <w:t>d</w:t>
      </w:r>
      <w:r>
        <w:t>lichen Mechanismus</w:t>
      </w:r>
      <w:r w:rsidR="007119B3">
        <w:t>,</w:t>
      </w:r>
      <w:r>
        <w:t xml:space="preserve"> </w:t>
      </w:r>
      <w:r w:rsidR="007119B3">
        <w:t xml:space="preserve">der zur Emissionsreduktion beiträgt und gleichzeitig </w:t>
      </w:r>
      <w:r>
        <w:t>angemessene Mittel für Klimafinanzierung zur Verfügung stellt, auszuarbeiten.</w:t>
      </w:r>
    </w:p>
    <w:p w:rsidR="009A3B34" w:rsidRPr="00393BCE" w:rsidRDefault="009A3B34" w:rsidP="00515FAD">
      <w:pPr>
        <w:pStyle w:val="berschrift1"/>
      </w:pPr>
      <w:r w:rsidRPr="00393BCE">
        <w:t>Anpassung</w:t>
      </w:r>
    </w:p>
    <w:p w:rsidR="00294D41" w:rsidRPr="00CF28EF" w:rsidRDefault="003E3A27" w:rsidP="009A3B34">
      <w:pPr>
        <w:contextualSpacing/>
      </w:pPr>
      <w:r>
        <w:t xml:space="preserve">Viele </w:t>
      </w:r>
      <w:r w:rsidR="00095125">
        <w:t>Ökosysteme verändern sich dramatisch und viele Menschen</w:t>
      </w:r>
      <w:r>
        <w:t xml:space="preserve"> </w:t>
      </w:r>
      <w:r w:rsidR="009A3B34" w:rsidRPr="00393BCE">
        <w:t xml:space="preserve">erleben bereits die negativen </w:t>
      </w:r>
      <w:r w:rsidR="009A3B34" w:rsidRPr="00CF28EF">
        <w:t>Auswirkungen des Klimawandels. Um die Ambitionen für Anpassung</w:t>
      </w:r>
      <w:r w:rsidR="00770871" w:rsidRPr="00CF28EF">
        <w:t>smaßnahmen</w:t>
      </w:r>
      <w:r w:rsidR="009A3B34" w:rsidRPr="00CF28EF">
        <w:t xml:space="preserve"> an den Klim</w:t>
      </w:r>
      <w:r w:rsidR="009A3B34" w:rsidRPr="00CF28EF">
        <w:t>a</w:t>
      </w:r>
      <w:r w:rsidR="009A3B34" w:rsidRPr="00CF28EF">
        <w:t xml:space="preserve">wandel </w:t>
      </w:r>
      <w:r w:rsidRPr="00CF28EF">
        <w:t xml:space="preserve">sowohl </w:t>
      </w:r>
      <w:r w:rsidR="009A3B34" w:rsidRPr="00CF28EF">
        <w:t>vor</w:t>
      </w:r>
      <w:r w:rsidRPr="00CF28EF">
        <w:t xml:space="preserve"> als auch nach </w:t>
      </w:r>
      <w:r w:rsidR="009A3B34" w:rsidRPr="00CF28EF">
        <w:t>2020 zu erhöhen</w:t>
      </w:r>
      <w:r w:rsidR="00095125" w:rsidRPr="00CF28EF">
        <w:t>,</w:t>
      </w:r>
      <w:r w:rsidR="009A3B34" w:rsidRPr="00CF28EF">
        <w:t xml:space="preserve"> müssen die Entscheidungen aus Canc</w:t>
      </w:r>
      <w:r w:rsidRPr="00CF28EF">
        <w:t>ú</w:t>
      </w:r>
      <w:r w:rsidR="009A3B34" w:rsidRPr="00CF28EF">
        <w:t>n und Durban operationalisiert und verstärkt werden. Dazu müssen u.a. folgenden Vereinbarungen in Doha getroffen werden:</w:t>
      </w:r>
      <w:r w:rsidR="009A3B34" w:rsidRPr="00CF28EF">
        <w:br/>
        <w:t>a) Eine Verabschiedung der zweiten Phase des Arbeitsprogramms von „Loss and Damage“ (</w:t>
      </w:r>
      <w:r w:rsidR="000C3710">
        <w:t>„</w:t>
      </w:r>
      <w:r w:rsidR="008C7247" w:rsidRPr="00CF28EF">
        <w:t>A</w:t>
      </w:r>
      <w:r w:rsidR="008C7247" w:rsidRPr="00CF28EF">
        <w:t>r</w:t>
      </w:r>
      <w:r w:rsidR="00294D41" w:rsidRPr="00CF28EF">
        <w:t>beitsprogramm zu klimawandelbedingten Schäden</w:t>
      </w:r>
      <w:r w:rsidR="000C3710">
        <w:t>"</w:t>
      </w:r>
      <w:r w:rsidR="009A3B34" w:rsidRPr="00CF28EF">
        <w:t>), um Funktionen und institutionelle Arra</w:t>
      </w:r>
      <w:r w:rsidR="009A3B34" w:rsidRPr="00CF28EF">
        <w:t>n</w:t>
      </w:r>
      <w:r w:rsidR="009A3B34" w:rsidRPr="00CF28EF">
        <w:t>gements für einen internationalen Mechanismus zu diesem Thema zu erarbeiten</w:t>
      </w:r>
      <w:r w:rsidR="007119B3" w:rsidRPr="00CF28EF">
        <w:t>, inklusive ein</w:t>
      </w:r>
      <w:r w:rsidR="009A3B34" w:rsidRPr="00CF28EF">
        <w:t>e</w:t>
      </w:r>
      <w:r w:rsidR="007119B3" w:rsidRPr="00CF28EF">
        <w:t>s</w:t>
      </w:r>
      <w:r w:rsidR="009A3B34" w:rsidRPr="00CF28EF">
        <w:t xml:space="preserve"> </w:t>
      </w:r>
      <w:r w:rsidR="00294D41" w:rsidRPr="00CF28EF">
        <w:t>Kompensationsmechanismus für erlittene Schäden</w:t>
      </w:r>
      <w:r w:rsidR="009A3B34" w:rsidRPr="00CF28EF">
        <w:t>.</w:t>
      </w:r>
      <w:r w:rsidR="009A3B34" w:rsidRPr="00CF28EF">
        <w:br/>
        <w:t>b) Die Verabschiedung einer gerechten Finanzierung für Anpassungsmaßnahmen in besonders gefährdeten Entwicklungsländern in Form von</w:t>
      </w:r>
      <w:r w:rsidR="009A3B34" w:rsidRPr="00CF28EF">
        <w:rPr>
          <w:rStyle w:val="hps"/>
          <w:rFonts w:ascii="Arial" w:hAnsi="Arial"/>
          <w:color w:val="333333"/>
        </w:rPr>
        <w:t xml:space="preserve"> </w:t>
      </w:r>
      <w:r w:rsidR="009A3B34" w:rsidRPr="00CF28EF">
        <w:t>Zuschüssen</w:t>
      </w:r>
      <w:r w:rsidR="008B49EF" w:rsidRPr="00CF28EF">
        <w:t xml:space="preserve"> und nicht als Kredit</w:t>
      </w:r>
      <w:r w:rsidR="00E830B2" w:rsidRPr="00CF28EF">
        <w:t>e</w:t>
      </w:r>
      <w:r w:rsidR="009A3B34" w:rsidRPr="00CF28EF">
        <w:t>.</w:t>
      </w:r>
      <w:r w:rsidR="00DC5FED" w:rsidRPr="00CF28EF">
        <w:t xml:space="preserve"> </w:t>
      </w:r>
    </w:p>
    <w:p w:rsidR="00294D41" w:rsidRPr="00393BCE" w:rsidRDefault="00294D41" w:rsidP="009A3B34">
      <w:pPr>
        <w:contextualSpacing/>
      </w:pPr>
      <w:r w:rsidRPr="00CF28EF">
        <w:t xml:space="preserve">c) </w:t>
      </w:r>
      <w:r w:rsidR="00095125" w:rsidRPr="00CF28EF">
        <w:t>Ein dreijähriger</w:t>
      </w:r>
      <w:r w:rsidRPr="00CF28EF">
        <w:t xml:space="preserve"> Arbeitsplan </w:t>
      </w:r>
      <w:r w:rsidR="00095125" w:rsidRPr="00CF28EF">
        <w:t xml:space="preserve">des </w:t>
      </w:r>
      <w:r w:rsidRPr="00CF28EF">
        <w:t xml:space="preserve">Komitees für Anpassung (“Adaptation Committee“) </w:t>
      </w:r>
      <w:r w:rsidR="008B49EF" w:rsidRPr="00CF28EF">
        <w:t>sowie die finanzielle und technische Unterstützung der</w:t>
      </w:r>
      <w:r w:rsidRPr="00CF28EF">
        <w:t xml:space="preserve"> Nationalen Anpassungsplän</w:t>
      </w:r>
      <w:r w:rsidR="008D2EFD">
        <w:t xml:space="preserve">e („National Adaptation Plans“ </w:t>
      </w:r>
      <w:r w:rsidRPr="00CF28EF">
        <w:t xml:space="preserve">[NAPs]) </w:t>
      </w:r>
      <w:r w:rsidR="008B49EF" w:rsidRPr="00CF28EF">
        <w:t xml:space="preserve">muss </w:t>
      </w:r>
      <w:r w:rsidR="00095125" w:rsidRPr="00CF28EF">
        <w:t>angenommen we</w:t>
      </w:r>
      <w:r w:rsidR="002E7216">
        <w:t>r</w:t>
      </w:r>
      <w:r w:rsidR="00095125" w:rsidRPr="00CF28EF">
        <w:t>den</w:t>
      </w:r>
      <w:r w:rsidRPr="00CF28EF">
        <w:t>.</w:t>
      </w:r>
    </w:p>
    <w:p w:rsidR="009A3B34" w:rsidRDefault="00515FAD" w:rsidP="00515FAD">
      <w:pPr>
        <w:pStyle w:val="berschrift1"/>
      </w:pPr>
      <w:r>
        <w:t>Waldschutz (REDD+)</w:t>
      </w:r>
    </w:p>
    <w:p w:rsidR="009A3B34" w:rsidRDefault="00095125" w:rsidP="009A3B34">
      <w:pPr>
        <w:contextualSpacing/>
      </w:pPr>
      <w:r>
        <w:t xml:space="preserve">Ein </w:t>
      </w:r>
      <w:r w:rsidR="00FF6F99">
        <w:t>V</w:t>
      </w:r>
      <w:r w:rsidR="009B4185">
        <w:t>oranschreiten</w:t>
      </w:r>
      <w:r>
        <w:t xml:space="preserve"> der Verhandlungen zum Waldschutzprogramm REDD+ ist</w:t>
      </w:r>
      <w:r w:rsidR="00CF28EF">
        <w:t xml:space="preserve"> von zentraler B</w:t>
      </w:r>
      <w:r w:rsidR="00CF28EF">
        <w:t>e</w:t>
      </w:r>
      <w:r w:rsidR="00CF28EF">
        <w:t>deutung</w:t>
      </w:r>
      <w:r w:rsidR="009B4185">
        <w:t>. Nach Ablauf des Mandats der AWG LCA Ende dieses Jahres muss REDD+ unter einer neuen Arbeitsgruppe weiter verhandelt werden. Die Vertragsstaaten müssen die Natur dieser Arbeitsgruppe – ADP oder SBI</w:t>
      </w:r>
      <w:r w:rsidR="008D2EFD">
        <w:rPr>
          <w:rStyle w:val="Funotenzeichen"/>
        </w:rPr>
        <w:footnoteReference w:id="1"/>
      </w:r>
      <w:r w:rsidR="009B4185">
        <w:t xml:space="preserve"> – festlegen</w:t>
      </w:r>
      <w:r w:rsidR="00CF28EF">
        <w:t>,</w:t>
      </w:r>
      <w:r w:rsidR="009B4185">
        <w:t xml:space="preserve"> damit</w:t>
      </w:r>
      <w:r w:rsidR="0059213E">
        <w:t xml:space="preserve"> </w:t>
      </w:r>
      <w:r w:rsidR="00FF6F99">
        <w:t xml:space="preserve">die </w:t>
      </w:r>
      <w:r w:rsidR="0059213E">
        <w:t>Ausarbeitung weiterer Modalitäten für diesen Waldschutzmechanismus</w:t>
      </w:r>
      <w:r w:rsidR="009B4185">
        <w:t xml:space="preserve"> </w:t>
      </w:r>
      <w:r w:rsidR="0059213E">
        <w:t>auch in Zukunft garantiert werden kann</w:t>
      </w:r>
      <w:r w:rsidR="009A3B34">
        <w:t>.</w:t>
      </w:r>
      <w:r w:rsidR="0059213E">
        <w:t xml:space="preserve"> Inhaltlich</w:t>
      </w:r>
      <w:r w:rsidR="00CF28EF">
        <w:t xml:space="preserve"> ist </w:t>
      </w:r>
      <w:r w:rsidR="0059213E">
        <w:t>i</w:t>
      </w:r>
      <w:r w:rsidR="009A3B34">
        <w:t>n Doha die Sicherstellung der Finanzierung dieses Mechanismus für die Zeit von 2013 bis 2020</w:t>
      </w:r>
      <w:r w:rsidR="008B49EF">
        <w:t xml:space="preserve"> eine wic</w:t>
      </w:r>
      <w:r w:rsidR="008B49EF">
        <w:t>h</w:t>
      </w:r>
      <w:r w:rsidR="008B49EF">
        <w:t>tige</w:t>
      </w:r>
      <w:r w:rsidR="009A3B34">
        <w:t xml:space="preserve"> </w:t>
      </w:r>
      <w:r w:rsidR="00CF28EF">
        <w:t>Priorität.</w:t>
      </w:r>
      <w:r w:rsidR="009A3B34">
        <w:t xml:space="preserve"> Entwicklungsländer müssen weiterhin in ihren Anstrengungen </w:t>
      </w:r>
      <w:r w:rsidR="008B49EF">
        <w:t>unterstützt werden</w:t>
      </w:r>
      <w:r w:rsidR="00ED58F2">
        <w:t>,</w:t>
      </w:r>
      <w:r w:rsidR="008B49EF">
        <w:t xml:space="preserve"> </w:t>
      </w:r>
      <w:r w:rsidR="009A3B34">
        <w:t xml:space="preserve">komplexe Waldschutzprogramme zu entwickeln. Deshalb </w:t>
      </w:r>
      <w:r w:rsidR="00CF28EF">
        <w:t xml:space="preserve">ist es entscheidend, dass die </w:t>
      </w:r>
      <w:r w:rsidR="009A3B34">
        <w:t>Verhan</w:t>
      </w:r>
      <w:r w:rsidR="009A3B34">
        <w:t>d</w:t>
      </w:r>
      <w:r w:rsidR="009A3B34">
        <w:t>lungen über</w:t>
      </w:r>
      <w:r w:rsidR="00DC5FED">
        <w:t xml:space="preserve"> </w:t>
      </w:r>
      <w:r w:rsidR="00CF28EF">
        <w:t xml:space="preserve">die </w:t>
      </w:r>
      <w:r w:rsidR="009A3B34">
        <w:t>Methoden für die Messung und Berichterstattung von Kohlenstoff in Wäldern und sog</w:t>
      </w:r>
      <w:r w:rsidR="007119B3">
        <w:t>enannten</w:t>
      </w:r>
      <w:r w:rsidR="009A3B34">
        <w:t xml:space="preserve"> „Safeguards“ schnell voranschreiten. </w:t>
      </w:r>
      <w:r w:rsidR="00FF6F99">
        <w:t>D</w:t>
      </w:r>
      <w:r w:rsidR="00ED58F2">
        <w:t>i</w:t>
      </w:r>
      <w:r w:rsidR="009A3B34">
        <w:t xml:space="preserve">e </w:t>
      </w:r>
      <w:r w:rsidR="00FF6F99">
        <w:t>internationalen T</w:t>
      </w:r>
      <w:r w:rsidR="008B49EF">
        <w:t xml:space="preserve">reiber </w:t>
      </w:r>
      <w:r w:rsidR="00CF28EF">
        <w:t>der</w:t>
      </w:r>
      <w:r w:rsidR="008B49EF">
        <w:t xml:space="preserve"> </w:t>
      </w:r>
      <w:r w:rsidR="009A3B34">
        <w:t xml:space="preserve">Entwaldung </w:t>
      </w:r>
      <w:r w:rsidR="00FF6F99">
        <w:t>sollen in einem neuen Arbeitsprogramm adressiert werden</w:t>
      </w:r>
      <w:r w:rsidR="00ED58F2">
        <w:t>.</w:t>
      </w:r>
      <w:r w:rsidR="00FF6F99">
        <w:t xml:space="preserve"> </w:t>
      </w:r>
      <w:r w:rsidR="00CF28EF">
        <w:t>O</w:t>
      </w:r>
      <w:r w:rsidR="00E830B2">
        <w:t>ffene Fragen</w:t>
      </w:r>
      <w:r w:rsidR="00CF28EF">
        <w:t xml:space="preserve">, die auch </w:t>
      </w:r>
      <w:r w:rsidR="00E830B2">
        <w:t xml:space="preserve">in Doha </w:t>
      </w:r>
      <w:r w:rsidR="00FF6F99">
        <w:t>b</w:t>
      </w:r>
      <w:r w:rsidR="00FF6F99">
        <w:t>e</w:t>
      </w:r>
      <w:r w:rsidR="00FF6F99">
        <w:t xml:space="preserve">antwortet </w:t>
      </w:r>
      <w:r w:rsidR="00E830B2">
        <w:t>werden</w:t>
      </w:r>
      <w:r w:rsidR="00FF6F99">
        <w:t xml:space="preserve"> sollten</w:t>
      </w:r>
      <w:r w:rsidR="00AE0A86">
        <w:t>,</w:t>
      </w:r>
      <w:r w:rsidR="00CF28EF">
        <w:t xml:space="preserve"> sind</w:t>
      </w:r>
      <w:r w:rsidR="00E830B2">
        <w:t xml:space="preserve"> Langzeitfinanzierung</w:t>
      </w:r>
      <w:r w:rsidR="00AB55F9">
        <w:t xml:space="preserve"> von REDD+</w:t>
      </w:r>
      <w:r w:rsidR="00E830B2">
        <w:t xml:space="preserve"> </w:t>
      </w:r>
      <w:r w:rsidR="00AE0A86">
        <w:t xml:space="preserve">und </w:t>
      </w:r>
      <w:r w:rsidR="00AB55F9">
        <w:t xml:space="preserve">die Einbindung </w:t>
      </w:r>
      <w:r w:rsidR="00E830B2">
        <w:t>in den Green Climate Fund</w:t>
      </w:r>
      <w:r w:rsidR="00AE0A86">
        <w:t>.</w:t>
      </w:r>
      <w:r w:rsidR="00E830B2">
        <w:t xml:space="preserve"> </w:t>
      </w:r>
    </w:p>
    <w:p w:rsidR="009A3B34" w:rsidRDefault="00BB7DE8" w:rsidP="00515FAD">
      <w:pPr>
        <w:pStyle w:val="berschrift1"/>
      </w:pPr>
      <w:r>
        <w:t xml:space="preserve">Schlussbemerkung </w:t>
      </w:r>
    </w:p>
    <w:p w:rsidR="009A3B34" w:rsidRDefault="009A3B34" w:rsidP="009A3B34">
      <w:pPr>
        <w:contextualSpacing/>
      </w:pPr>
      <w:r w:rsidRPr="00DB5C4B">
        <w:t>Trotz der der anhaltenden ökonomischen Krise wurde</w:t>
      </w:r>
      <w:r>
        <w:t>n</w:t>
      </w:r>
      <w:r w:rsidRPr="00DB5C4B">
        <w:t xml:space="preserve"> sowohl im Jahr 2010 als auch 2011 R</w:t>
      </w:r>
      <w:r w:rsidRPr="00DB5C4B">
        <w:t>e</w:t>
      </w:r>
      <w:r w:rsidRPr="00DB5C4B">
        <w:t>kord</w:t>
      </w:r>
      <w:r>
        <w:t>emissionen</w:t>
      </w:r>
      <w:r w:rsidRPr="00DB5C4B">
        <w:t xml:space="preserve"> gemessen</w:t>
      </w:r>
      <w:r>
        <w:t xml:space="preserve">. </w:t>
      </w:r>
      <w:r w:rsidRPr="00DB5C4B">
        <w:t>Die Daten für 2012 stehen noch aus, aber die extremen Wettererei</w:t>
      </w:r>
      <w:r w:rsidRPr="00DB5C4B">
        <w:t>g</w:t>
      </w:r>
      <w:r w:rsidRPr="00DB5C4B">
        <w:t>nisse</w:t>
      </w:r>
      <w:r w:rsidR="00515FAD">
        <w:t xml:space="preserve"> </w:t>
      </w:r>
      <w:r w:rsidRPr="00DB5C4B">
        <w:t xml:space="preserve">zeigen </w:t>
      </w:r>
      <w:r w:rsidR="000C3710">
        <w:t xml:space="preserve">deutlich </w:t>
      </w:r>
      <w:r w:rsidRPr="00DB5C4B">
        <w:t>die Dringlichkeit</w:t>
      </w:r>
      <w:r w:rsidR="00515FAD">
        <w:t xml:space="preserve"> </w:t>
      </w:r>
      <w:r w:rsidRPr="00DB5C4B">
        <w:t>für globale Maßnahmen zur Eindämmung des Klimawa</w:t>
      </w:r>
      <w:r w:rsidRPr="00DB5C4B">
        <w:t>n</w:t>
      </w:r>
      <w:r w:rsidRPr="00DB5C4B">
        <w:t>dels.</w:t>
      </w:r>
      <w:r w:rsidR="00515FAD">
        <w:t xml:space="preserve"> </w:t>
      </w:r>
      <w:r w:rsidRPr="00DB5C4B">
        <w:t>Doha ermöglicht Staaten eine einzigartige Gelegenheit</w:t>
      </w:r>
      <w:r w:rsidR="00ED58F2">
        <w:t>,</w:t>
      </w:r>
      <w:r w:rsidRPr="00DB5C4B">
        <w:t xml:space="preserve"> eine Grundlage für ein neues, glob</w:t>
      </w:r>
      <w:r w:rsidRPr="00DB5C4B">
        <w:t>a</w:t>
      </w:r>
      <w:r w:rsidRPr="00DB5C4B">
        <w:lastRenderedPageBreak/>
        <w:t>les Abkommen aller Staaten zu legen. Dies</w:t>
      </w:r>
      <w:r>
        <w:t>es neue</w:t>
      </w:r>
      <w:r w:rsidRPr="00DB5C4B">
        <w:t xml:space="preserve"> Abkommen </w:t>
      </w:r>
      <w:r>
        <w:t>muss</w:t>
      </w:r>
      <w:r w:rsidRPr="00DB5C4B">
        <w:t xml:space="preserve"> fair ausgestaltet</w:t>
      </w:r>
      <w:r w:rsidR="00DC5FED">
        <w:t xml:space="preserve"> </w:t>
      </w:r>
      <w:r w:rsidR="000C3710">
        <w:t xml:space="preserve">werden </w:t>
      </w:r>
      <w:r w:rsidRPr="00DB5C4B">
        <w:t>und ehrgeizige</w:t>
      </w:r>
      <w:r w:rsidR="000C3710">
        <w:t>,</w:t>
      </w:r>
      <w:r w:rsidRPr="00DB5C4B">
        <w:t xml:space="preserve"> sowie verbindliche Emissionsziele festlegen. </w:t>
      </w:r>
    </w:p>
    <w:p w:rsidR="00515FAD" w:rsidRDefault="00515FAD" w:rsidP="009A3B34">
      <w:pPr>
        <w:contextualSpacing/>
      </w:pPr>
    </w:p>
    <w:p w:rsidR="009A3B34" w:rsidRDefault="009A3B34" w:rsidP="009A3B34">
      <w:pPr>
        <w:contextualSpacing/>
      </w:pPr>
      <w:r>
        <w:t xml:space="preserve">In der Ausarbeitung eines neuen Klimaabkommens fordert der WWF die Vertragsstaaten auf, sich von den folgenden drei Forderungen bzw. Aspekten leiten zu lassen: </w:t>
      </w:r>
    </w:p>
    <w:p w:rsidR="009A3B34" w:rsidRDefault="00573FA0" w:rsidP="00573FA0">
      <w:pPr>
        <w:pStyle w:val="StandardArial-klein"/>
        <w:numPr>
          <w:ilvl w:val="0"/>
          <w:numId w:val="1"/>
        </w:numPr>
        <w:spacing w:line="240" w:lineRule="exact"/>
        <w:contextualSpacing/>
        <w:rPr>
          <w:rFonts w:ascii="Georgia" w:hAnsi="Georgia"/>
          <w:sz w:val="18"/>
          <w:szCs w:val="18"/>
        </w:rPr>
      </w:pPr>
      <w:r w:rsidRPr="00573FA0">
        <w:rPr>
          <w:rFonts w:ascii="Georgia" w:hAnsi="Georgia"/>
          <w:sz w:val="18"/>
          <w:szCs w:val="18"/>
        </w:rPr>
        <w:t>Die Treibhausgase entsprechend der wissenschaftlichen Erkenntnisse zu reduzieren, ist von zentraler Bedeutung</w:t>
      </w:r>
      <w:r>
        <w:rPr>
          <w:rFonts w:ascii="Georgia" w:hAnsi="Georgia"/>
          <w:sz w:val="18"/>
          <w:szCs w:val="18"/>
        </w:rPr>
        <w:t>.</w:t>
      </w:r>
    </w:p>
    <w:p w:rsidR="009A3B34" w:rsidRPr="00BF1004" w:rsidRDefault="00573FA0" w:rsidP="009A3B34">
      <w:pPr>
        <w:pStyle w:val="StandardArial-klein"/>
        <w:numPr>
          <w:ilvl w:val="0"/>
          <w:numId w:val="1"/>
        </w:numPr>
        <w:spacing w:line="240" w:lineRule="exact"/>
        <w:contextualSpacing/>
        <w:rPr>
          <w:rFonts w:ascii="Georgia" w:hAnsi="Georgia"/>
          <w:sz w:val="18"/>
          <w:szCs w:val="18"/>
        </w:rPr>
      </w:pPr>
      <w:r>
        <w:rPr>
          <w:rFonts w:ascii="Georgia" w:hAnsi="Georgia"/>
          <w:sz w:val="18"/>
          <w:szCs w:val="18"/>
        </w:rPr>
        <w:t>Ansteigen der</w:t>
      </w:r>
      <w:r w:rsidR="009A3B34">
        <w:rPr>
          <w:rFonts w:ascii="Georgia" w:hAnsi="Georgia"/>
          <w:sz w:val="18"/>
          <w:szCs w:val="18"/>
        </w:rPr>
        <w:t xml:space="preserve"> </w:t>
      </w:r>
      <w:r w:rsidR="009A3B34" w:rsidRPr="00AE0A86">
        <w:rPr>
          <w:rFonts w:ascii="Georgia" w:hAnsi="Georgia"/>
          <w:sz w:val="18"/>
          <w:szCs w:val="18"/>
        </w:rPr>
        <w:t>Klimafinanzierung</w:t>
      </w:r>
      <w:r w:rsidR="007119B3" w:rsidRPr="00AE0A86">
        <w:rPr>
          <w:rFonts w:ascii="Georgia" w:hAnsi="Georgia"/>
          <w:sz w:val="18"/>
          <w:szCs w:val="18"/>
        </w:rPr>
        <w:t>.</w:t>
      </w:r>
    </w:p>
    <w:p w:rsidR="009A3B34" w:rsidRDefault="00573FA0" w:rsidP="00573FA0">
      <w:pPr>
        <w:pStyle w:val="StandardArial-klein"/>
        <w:numPr>
          <w:ilvl w:val="0"/>
          <w:numId w:val="1"/>
        </w:numPr>
        <w:spacing w:line="240" w:lineRule="exact"/>
        <w:contextualSpacing/>
      </w:pPr>
      <w:r w:rsidRPr="00573FA0">
        <w:rPr>
          <w:rFonts w:ascii="Georgia" w:hAnsi="Georgia"/>
          <w:sz w:val="18"/>
          <w:szCs w:val="18"/>
        </w:rPr>
        <w:t>Schutz für b</w:t>
      </w:r>
      <w:r w:rsidR="009A3B34" w:rsidRPr="00573FA0">
        <w:rPr>
          <w:rFonts w:ascii="Georgia" w:hAnsi="Georgia"/>
          <w:sz w:val="18"/>
          <w:szCs w:val="18"/>
        </w:rPr>
        <w:t>esonders gefährdete Menschen und Orte</w:t>
      </w:r>
      <w:r>
        <w:rPr>
          <w:rFonts w:ascii="Georgia" w:hAnsi="Georgia"/>
          <w:sz w:val="18"/>
          <w:szCs w:val="18"/>
        </w:rPr>
        <w:t>.</w:t>
      </w:r>
      <w:r w:rsidR="009A3B34" w:rsidRPr="00573FA0">
        <w:rPr>
          <w:rFonts w:ascii="Georgia" w:hAnsi="Georgia"/>
          <w:sz w:val="18"/>
          <w:szCs w:val="18"/>
        </w:rPr>
        <w:t xml:space="preserve"> </w:t>
      </w:r>
    </w:p>
    <w:p w:rsidR="007119B3" w:rsidRDefault="007119B3" w:rsidP="007119B3"/>
    <w:p w:rsidR="001A3615" w:rsidRDefault="001A3615" w:rsidP="007119B3"/>
    <w:p w:rsidR="001A3615" w:rsidRDefault="001A3615" w:rsidP="007119B3"/>
    <w:p w:rsidR="001A3615" w:rsidRDefault="001A3615" w:rsidP="007119B3"/>
    <w:p w:rsidR="007119B3" w:rsidRDefault="007119B3" w:rsidP="007119B3"/>
    <w:p w:rsidR="007119B3" w:rsidRDefault="007119B3" w:rsidP="007119B3"/>
    <w:p w:rsidR="007119B3" w:rsidRDefault="007119B3" w:rsidP="007119B3"/>
    <w:p w:rsidR="00A12D56" w:rsidRDefault="00A12D56" w:rsidP="007119B3"/>
    <w:p w:rsidR="00A12D56" w:rsidRDefault="00A12D56" w:rsidP="007119B3"/>
    <w:p w:rsidR="00A12D56" w:rsidRDefault="00A12D56" w:rsidP="007119B3"/>
    <w:p w:rsidR="00A12D56" w:rsidRDefault="00A12D56" w:rsidP="007119B3"/>
    <w:p w:rsidR="00A12D56" w:rsidRDefault="00A12D56" w:rsidP="007119B3"/>
    <w:p w:rsidR="00A12D56" w:rsidRDefault="00A12D56" w:rsidP="007119B3"/>
    <w:p w:rsidR="00910E49" w:rsidRDefault="00910E49" w:rsidP="007119B3"/>
    <w:p w:rsidR="00910E49" w:rsidRDefault="00910E49" w:rsidP="007119B3"/>
    <w:p w:rsidR="00910E49" w:rsidRDefault="00910E49" w:rsidP="007119B3"/>
    <w:p w:rsidR="00910E49" w:rsidRDefault="00910E49" w:rsidP="007119B3"/>
    <w:p w:rsidR="00910E49" w:rsidRDefault="00910E49" w:rsidP="007119B3"/>
    <w:p w:rsidR="00910E49" w:rsidRDefault="00910E49" w:rsidP="007119B3"/>
    <w:p w:rsidR="001A3615" w:rsidRDefault="001A3615" w:rsidP="007119B3"/>
    <w:p w:rsidR="007119B3" w:rsidRDefault="007119B3" w:rsidP="007119B3"/>
    <w:p w:rsidR="001A3615" w:rsidRDefault="001A3615" w:rsidP="007119B3"/>
    <w:p w:rsidR="007119B3" w:rsidRDefault="005217C6" w:rsidP="007119B3">
      <w:pPr>
        <w:pStyle w:val="berschrift2"/>
      </w:pPr>
      <w:r>
        <w:t>Ansprechpartner</w:t>
      </w:r>
      <w:r w:rsidR="00486F1D">
        <w:t>innen</w:t>
      </w:r>
      <w:r>
        <w:t>:</w:t>
      </w:r>
    </w:p>
    <w:p w:rsidR="009A3B34" w:rsidRDefault="009A3B34" w:rsidP="009A3B34">
      <w:r>
        <w:t>Regine Günther</w:t>
      </w:r>
    </w:p>
    <w:p w:rsidR="009A3B34" w:rsidRDefault="009A3B34" w:rsidP="009A3B34">
      <w:r>
        <w:t>Leiterin Klimaschutz und Energiepolitik</w:t>
      </w:r>
    </w:p>
    <w:p w:rsidR="009A3B34" w:rsidRDefault="009A3B34" w:rsidP="009A3B34">
      <w:r>
        <w:t>WWF Deutschland</w:t>
      </w:r>
    </w:p>
    <w:p w:rsidR="009A3B34" w:rsidRDefault="009A3B34" w:rsidP="009A3B34">
      <w:r>
        <w:t>Reinhardtstr. 14</w:t>
      </w:r>
    </w:p>
    <w:p w:rsidR="009A3B34" w:rsidRDefault="009A3B34" w:rsidP="009A3B34">
      <w:r>
        <w:t>10117 Berlin</w:t>
      </w:r>
    </w:p>
    <w:p w:rsidR="009A3B34" w:rsidRDefault="009A3B34" w:rsidP="009A3B34">
      <w:r>
        <w:t>Direkt: +49 (30) 311 777–223</w:t>
      </w:r>
    </w:p>
    <w:p w:rsidR="009A3B34" w:rsidRPr="000C3710" w:rsidRDefault="00797CDA" w:rsidP="001137F2">
      <w:pPr>
        <w:spacing w:after="240"/>
        <w:rPr>
          <w:rStyle w:val="Hyperlink"/>
          <w:color w:val="0070C0"/>
          <w:lang w:val="fr-FR"/>
        </w:rPr>
      </w:pPr>
      <w:hyperlink r:id="rId11" w:history="1">
        <w:r w:rsidR="001137F2" w:rsidRPr="000C3710">
          <w:rPr>
            <w:rStyle w:val="Hyperlink"/>
            <w:color w:val="0070C0"/>
            <w:lang w:val="fr-FR"/>
          </w:rPr>
          <w:t>regine.guenther@wwf.de</w:t>
        </w:r>
      </w:hyperlink>
      <w:r w:rsidR="001137F2" w:rsidRPr="000C3710">
        <w:rPr>
          <w:rStyle w:val="Hyperlink"/>
          <w:color w:val="0070C0"/>
          <w:lang w:val="fr-FR"/>
        </w:rPr>
        <w:t xml:space="preserve"> </w:t>
      </w:r>
    </w:p>
    <w:p w:rsidR="009A3B34" w:rsidRPr="002E7216" w:rsidRDefault="009A3B34" w:rsidP="009A3B34">
      <w:pPr>
        <w:rPr>
          <w:lang w:val="fr-FR"/>
        </w:rPr>
      </w:pPr>
      <w:r w:rsidRPr="002E7216">
        <w:rPr>
          <w:lang w:val="fr-FR"/>
        </w:rPr>
        <w:t>Barbara Lueg</w:t>
      </w:r>
    </w:p>
    <w:p w:rsidR="009A3B34" w:rsidRDefault="009A3B34" w:rsidP="009A3B34">
      <w:r>
        <w:t>Klimaschutz und Energiepolitik</w:t>
      </w:r>
    </w:p>
    <w:p w:rsidR="009A3B34" w:rsidRDefault="009A3B34" w:rsidP="009A3B34">
      <w:r>
        <w:t>WWF Deutschland</w:t>
      </w:r>
    </w:p>
    <w:p w:rsidR="009A3B34" w:rsidRDefault="009A3B34" w:rsidP="009A3B34">
      <w:r>
        <w:t>Reinhardtstr. 14</w:t>
      </w:r>
    </w:p>
    <w:p w:rsidR="009A3B34" w:rsidRDefault="009A3B34" w:rsidP="009A3B34">
      <w:r>
        <w:t>10117 Berlin</w:t>
      </w:r>
    </w:p>
    <w:p w:rsidR="009A3B34" w:rsidRDefault="009A3B34" w:rsidP="009A3B34">
      <w:r>
        <w:t>Direkt: +49 (30) 311 777–241</w:t>
      </w:r>
    </w:p>
    <w:p w:rsidR="009A3B34" w:rsidRPr="002F07D4" w:rsidRDefault="00797CDA" w:rsidP="009A3B34">
      <w:pPr>
        <w:spacing w:after="240"/>
        <w:rPr>
          <w:color w:val="0070C0"/>
        </w:rPr>
      </w:pPr>
      <w:hyperlink r:id="rId12" w:history="1">
        <w:r w:rsidR="009A3B34" w:rsidRPr="002F07D4">
          <w:rPr>
            <w:rStyle w:val="Hyperlink"/>
            <w:color w:val="0070C0"/>
          </w:rPr>
          <w:t>barbara.lueg@wwf.de</w:t>
        </w:r>
      </w:hyperlink>
    </w:p>
    <w:p w:rsidR="009A3B34" w:rsidRDefault="009A3B34" w:rsidP="009A3B34">
      <w:r>
        <w:t>Hermine Kleymann</w:t>
      </w:r>
    </w:p>
    <w:p w:rsidR="009A3B34" w:rsidRDefault="009A3B34" w:rsidP="009A3B34">
      <w:r>
        <w:t>Wälder</w:t>
      </w:r>
    </w:p>
    <w:p w:rsidR="009A3B34" w:rsidRDefault="009A3B34" w:rsidP="009A3B34">
      <w:r>
        <w:t>WWF Deutschland</w:t>
      </w:r>
      <w:bookmarkStart w:id="1" w:name="_GoBack"/>
      <w:bookmarkEnd w:id="1"/>
    </w:p>
    <w:p w:rsidR="009A3B34" w:rsidRDefault="009A3B34" w:rsidP="009A3B34">
      <w:r>
        <w:t>Reinhardtstr. 14</w:t>
      </w:r>
    </w:p>
    <w:p w:rsidR="009A3B34" w:rsidRDefault="009A3B34" w:rsidP="009A3B34">
      <w:r>
        <w:t>10117 Berlin</w:t>
      </w:r>
    </w:p>
    <w:p w:rsidR="009A3B34" w:rsidRPr="00486F1D" w:rsidRDefault="005E152E" w:rsidP="009A3B34">
      <w:r w:rsidRPr="00486F1D">
        <w:t>Mobil</w:t>
      </w:r>
      <w:r w:rsidR="009A3B34" w:rsidRPr="00486F1D">
        <w:t>: +49 (</w:t>
      </w:r>
      <w:r w:rsidRPr="00486F1D">
        <w:t>151</w:t>
      </w:r>
      <w:r w:rsidR="009A3B34" w:rsidRPr="00486F1D">
        <w:t xml:space="preserve">) </w:t>
      </w:r>
      <w:r w:rsidRPr="00486F1D">
        <w:t>18854902</w:t>
      </w:r>
    </w:p>
    <w:p w:rsidR="009A3B34" w:rsidRPr="00486F1D" w:rsidRDefault="00797CDA" w:rsidP="009A3B34">
      <w:pPr>
        <w:spacing w:after="240"/>
        <w:rPr>
          <w:color w:val="0070C0"/>
        </w:rPr>
      </w:pPr>
      <w:hyperlink r:id="rId13" w:history="1">
        <w:r w:rsidR="009A3B34" w:rsidRPr="00486F1D">
          <w:rPr>
            <w:rStyle w:val="Hyperlink"/>
            <w:color w:val="0070C0"/>
          </w:rPr>
          <w:t>hermine.kleymann@wwf.de</w:t>
        </w:r>
      </w:hyperlink>
      <w:r w:rsidR="009A3B34" w:rsidRPr="00486F1D">
        <w:rPr>
          <w:color w:val="0070C0"/>
        </w:rPr>
        <w:t xml:space="preserve"> </w:t>
      </w:r>
    </w:p>
    <w:p w:rsidR="007119B3" w:rsidRPr="00486F1D" w:rsidRDefault="007119B3" w:rsidP="009A3B34"/>
    <w:sectPr w:rsidR="007119B3" w:rsidRPr="00486F1D" w:rsidSect="005217C6">
      <w:headerReference w:type="default" r:id="rId14"/>
      <w:footerReference w:type="default" r:id="rId15"/>
      <w:headerReference w:type="first" r:id="rId16"/>
      <w:footerReference w:type="first" r:id="rId17"/>
      <w:pgSz w:w="11906" w:h="16838" w:code="9"/>
      <w:pgMar w:top="1418" w:right="1418" w:bottom="794" w:left="2665" w:header="96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CDA" w:rsidRDefault="00797CDA" w:rsidP="007119B3">
      <w:pPr>
        <w:spacing w:line="240" w:lineRule="auto"/>
      </w:pPr>
      <w:r>
        <w:separator/>
      </w:r>
    </w:p>
  </w:endnote>
  <w:endnote w:type="continuationSeparator" w:id="0">
    <w:p w:rsidR="00797CDA" w:rsidRDefault="00797CDA" w:rsidP="00711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WF">
    <w:panose1 w:val="02000000000000000000"/>
    <w:charset w:val="00"/>
    <w:family w:val="modern"/>
    <w:notTrueType/>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27" w:rsidRPr="001A3615" w:rsidRDefault="003E3A27" w:rsidP="001A3615">
    <w:pPr>
      <w:pStyle w:val="Fuzeile"/>
    </w:pPr>
    <w:r>
      <w:rPr>
        <w:lang w:val="en-GB" w:eastAsia="en-GB"/>
      </w:rPr>
      <mc:AlternateContent>
        <mc:Choice Requires="wps">
          <w:drawing>
            <wp:anchor distT="0" distB="0" distL="114300" distR="114300" simplePos="0" relativeHeight="251681792" behindDoc="0" locked="0" layoutInCell="1" allowOverlap="1">
              <wp:simplePos x="0" y="0"/>
              <wp:positionH relativeFrom="column">
                <wp:posOffset>-1402080</wp:posOffset>
              </wp:positionH>
              <wp:positionV relativeFrom="paragraph">
                <wp:posOffset>-50800</wp:posOffset>
              </wp:positionV>
              <wp:extent cx="302895" cy="272415"/>
              <wp:effectExtent l="0" t="0" r="0" b="0"/>
              <wp:wrapNone/>
              <wp:docPr id="2"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3A27" w:rsidRPr="007E7222" w:rsidRDefault="003E3A27" w:rsidP="001A3615">
                          <w:pPr>
                            <w:rPr>
                              <w:sz w:val="14"/>
                              <w:szCs w:val="14"/>
                            </w:rPr>
                          </w:pPr>
                          <w:r>
                            <w:fldChar w:fldCharType="begin"/>
                          </w:r>
                          <w:r>
                            <w:instrText>PAGE   \* MERGEFORMAT</w:instrText>
                          </w:r>
                          <w:r>
                            <w:fldChar w:fldCharType="separate"/>
                          </w:r>
                          <w:r w:rsidR="004B4A4D" w:rsidRPr="004B4A4D">
                            <w:rPr>
                              <w:noProof/>
                              <w:sz w:val="14"/>
                              <w:szCs w:val="14"/>
                            </w:rPr>
                            <w:t>4</w:t>
                          </w:r>
                          <w:r>
                            <w:rPr>
                              <w:noProof/>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0" o:spid="_x0000_s1026" type="#_x0000_t202" style="position:absolute;margin-left:-110.4pt;margin-top:-4pt;width:23.85pt;height:2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" filled="f" stroked="f" strokeweight=".5pt">
              <v:path arrowok="t"/>
              <v:textbox>
                <w:txbxContent>
                  <w:p w:rsidR="003E3A27" w:rsidRPr="007E7222" w:rsidRDefault="003E3A27" w:rsidP="001A3615">
                    <w:pPr>
                      <w:rPr>
                        <w:sz w:val="14"/>
                        <w:szCs w:val="14"/>
                      </w:rPr>
                    </w:pPr>
                    <w:r>
                      <w:fldChar w:fldCharType="begin"/>
                    </w:r>
                    <w:r>
                      <w:instrText>PAGE   \* MERGEFORMAT</w:instrText>
                    </w:r>
                    <w:r>
                      <w:fldChar w:fldCharType="separate"/>
                    </w:r>
                    <w:r w:rsidR="004B4A4D" w:rsidRPr="004B4A4D">
                      <w:rPr>
                        <w:noProof/>
                        <w:sz w:val="14"/>
                        <w:szCs w:val="14"/>
                      </w:rPr>
                      <w:t>4</w:t>
                    </w:r>
                    <w:r>
                      <w:rPr>
                        <w:noProof/>
                        <w:sz w:val="14"/>
                        <w:szCs w:val="14"/>
                      </w:rPr>
                      <w:fldChar w:fldCharType="end"/>
                    </w:r>
                  </w:p>
                </w:txbxContent>
              </v:textbox>
            </v:shape>
          </w:pict>
        </mc:Fallback>
      </mc:AlternateContent>
    </w:r>
    <w:r w:rsidR="008D2EFD">
      <w:rPr>
        <w:lang w:val="en-GB" w:eastAsia="en-GB"/>
      </w:rPr>
      <w:t>Information</w:t>
    </w:r>
    <w:r w:rsidRPr="00255086">
      <w:t xml:space="preserve"> de</w:t>
    </w:r>
    <w:r>
      <w:t>s WWF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27" w:rsidRPr="008B4982" w:rsidRDefault="003E3A27" w:rsidP="001A3615">
    <w:pPr>
      <w:pStyle w:val="Fuzeile"/>
    </w:pPr>
    <w:r>
      <w:rPr>
        <w:lang w:val="en-GB" w:eastAsia="en-GB"/>
      </w:rPr>
      <mc:AlternateContent>
        <mc:Choice Requires="wps">
          <w:drawing>
            <wp:anchor distT="0" distB="0" distL="114300" distR="114300" simplePos="0" relativeHeight="251669504" behindDoc="0" locked="0" layoutInCell="1" allowOverlap="1">
              <wp:simplePos x="0" y="0"/>
              <wp:positionH relativeFrom="column">
                <wp:posOffset>-1402080</wp:posOffset>
              </wp:positionH>
              <wp:positionV relativeFrom="paragraph">
                <wp:posOffset>-50800</wp:posOffset>
              </wp:positionV>
              <wp:extent cx="302895" cy="272415"/>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3A27" w:rsidRPr="007E7222" w:rsidRDefault="003E3A27" w:rsidP="007119B3">
                          <w:pPr>
                            <w:rPr>
                              <w:sz w:val="14"/>
                              <w:szCs w:val="14"/>
                            </w:rPr>
                          </w:pPr>
                          <w:r>
                            <w:fldChar w:fldCharType="begin"/>
                          </w:r>
                          <w:r>
                            <w:instrText>PAGE   \* MERGEFORMAT</w:instrText>
                          </w:r>
                          <w:r>
                            <w:fldChar w:fldCharType="separate"/>
                          </w:r>
                          <w:r w:rsidR="004B4A4D" w:rsidRPr="004B4A4D">
                            <w:rPr>
                              <w:noProof/>
                              <w:sz w:val="14"/>
                              <w:szCs w:val="14"/>
                            </w:rPr>
                            <w:t>1</w:t>
                          </w:r>
                          <w:r>
                            <w:rPr>
                              <w:noProof/>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0.4pt;margin-top:-4pt;width:23.85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" filled="f" stroked="f" strokeweight=".5pt">
              <v:path arrowok="t"/>
              <v:textbox>
                <w:txbxContent>
                  <w:p w:rsidR="003E3A27" w:rsidRPr="007E7222" w:rsidRDefault="003E3A27" w:rsidP="007119B3">
                    <w:pPr>
                      <w:rPr>
                        <w:sz w:val="14"/>
                        <w:szCs w:val="14"/>
                      </w:rPr>
                    </w:pPr>
                    <w:r>
                      <w:fldChar w:fldCharType="begin"/>
                    </w:r>
                    <w:r>
                      <w:instrText>PAGE   \* MERGEFORMAT</w:instrText>
                    </w:r>
                    <w:r>
                      <w:fldChar w:fldCharType="separate"/>
                    </w:r>
                    <w:r w:rsidR="004B4A4D" w:rsidRPr="004B4A4D">
                      <w:rPr>
                        <w:noProof/>
                        <w:sz w:val="14"/>
                        <w:szCs w:val="14"/>
                      </w:rPr>
                      <w:t>1</w:t>
                    </w:r>
                    <w:r>
                      <w:rPr>
                        <w:noProof/>
                        <w:sz w:val="14"/>
                        <w:szCs w:val="14"/>
                      </w:rPr>
                      <w:fldChar w:fldCharType="end"/>
                    </w:r>
                  </w:p>
                </w:txbxContent>
              </v:textbox>
            </v:shape>
          </w:pict>
        </mc:Fallback>
      </mc:AlternateContent>
    </w:r>
    <w:r w:rsidR="008D2EFD">
      <w:t>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CDA" w:rsidRDefault="00797CDA" w:rsidP="007119B3">
      <w:pPr>
        <w:spacing w:line="240" w:lineRule="auto"/>
      </w:pPr>
      <w:r>
        <w:separator/>
      </w:r>
    </w:p>
  </w:footnote>
  <w:footnote w:type="continuationSeparator" w:id="0">
    <w:p w:rsidR="00797CDA" w:rsidRDefault="00797CDA" w:rsidP="007119B3">
      <w:pPr>
        <w:spacing w:line="240" w:lineRule="auto"/>
      </w:pPr>
      <w:r>
        <w:continuationSeparator/>
      </w:r>
    </w:p>
  </w:footnote>
  <w:footnote w:id="1">
    <w:p w:rsidR="008D2EFD" w:rsidRPr="008D2EFD" w:rsidRDefault="008D2EFD" w:rsidP="008D2EFD">
      <w:pPr>
        <w:rPr>
          <w:color w:val="auto"/>
          <w:sz w:val="14"/>
          <w:szCs w:val="20"/>
        </w:rPr>
      </w:pPr>
      <w:r w:rsidRPr="008D2EFD">
        <w:rPr>
          <w:color w:val="auto"/>
          <w:sz w:val="14"/>
          <w:szCs w:val="20"/>
        </w:rPr>
        <w:footnoteRef/>
      </w:r>
      <w:r w:rsidRPr="008D2EFD">
        <w:rPr>
          <w:color w:val="auto"/>
          <w:sz w:val="14"/>
          <w:szCs w:val="20"/>
        </w:rPr>
        <w:t xml:space="preserve"> </w:t>
      </w:r>
      <w:bookmarkStart w:id="0" w:name="SBI"/>
      <w:r w:rsidRPr="008D2EFD">
        <w:rPr>
          <w:color w:val="auto"/>
          <w:sz w:val="14"/>
          <w:szCs w:val="20"/>
        </w:rPr>
        <w:t>SBI</w:t>
      </w:r>
      <w:bookmarkEnd w:id="0"/>
      <w:r w:rsidRPr="008D2EFD">
        <w:rPr>
          <w:color w:val="auto"/>
          <w:sz w:val="14"/>
          <w:szCs w:val="20"/>
        </w:rPr>
        <w:t xml:space="preserve"> - Subsidiary Body fo</w:t>
      </w:r>
      <w:r>
        <w:rPr>
          <w:color w:val="auto"/>
          <w:sz w:val="14"/>
          <w:szCs w:val="20"/>
        </w:rPr>
        <w:t>r Implementation; „</w:t>
      </w:r>
      <w:r w:rsidRPr="008D2EFD">
        <w:rPr>
          <w:color w:val="auto"/>
          <w:sz w:val="14"/>
          <w:szCs w:val="20"/>
        </w:rPr>
        <w:t>Nebenorgan für die Durchführung des Übereinkommens</w:t>
      </w:r>
      <w:r>
        <w:rPr>
          <w:color w:val="auto"/>
          <w:sz w:val="14"/>
          <w:szCs w:val="20"/>
        </w:rPr>
        <w:t>“.</w:t>
      </w:r>
    </w:p>
    <w:p w:rsidR="008D2EFD" w:rsidRDefault="008D2EFD">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27" w:rsidRDefault="003E3A27">
    <w:pPr>
      <w:pStyle w:val="Kopfzeile"/>
    </w:pPr>
    <w:r>
      <w:rPr>
        <w:noProof/>
        <w:lang w:val="en-GB" w:eastAsia="en-GB"/>
      </w:rPr>
      <mc:AlternateContent>
        <mc:Choice Requires="wps">
          <w:drawing>
            <wp:anchor distT="0" distB="0" distL="114300" distR="114300" simplePos="0" relativeHeight="251675648" behindDoc="0" locked="0" layoutInCell="1" allowOverlap="1">
              <wp:simplePos x="0" y="0"/>
              <wp:positionH relativeFrom="column">
                <wp:posOffset>-1694180</wp:posOffset>
              </wp:positionH>
              <wp:positionV relativeFrom="paragraph">
                <wp:posOffset>-613410</wp:posOffset>
              </wp:positionV>
              <wp:extent cx="179705" cy="10847070"/>
              <wp:effectExtent l="0" t="0" r="0" b="0"/>
              <wp:wrapNone/>
              <wp:docPr id="15"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0847070"/>
                      </a:xfrm>
                      <a:prstGeom prst="rect">
                        <a:avLst/>
                      </a:prstGeom>
                      <a:solidFill>
                        <a:srgbClr val="0075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5" o:spid="_x0000_s1026" style="position:absolute;margin-left:-133.4pt;margin-top:-48.3pt;width:14.15pt;height:85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" fillcolor="#00759c" stroked="f" strokeweight="2pt">
              <v:path arrowok="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27" w:rsidRDefault="003E3A27">
    <w:pPr>
      <w:pStyle w:val="Kopfzeile"/>
    </w:pPr>
    <w:r>
      <w:rPr>
        <w:noProof/>
        <w:lang w:val="en-GB" w:eastAsia="en-GB"/>
      </w:rPr>
      <w:drawing>
        <wp:anchor distT="0" distB="0" distL="114300" distR="114300" simplePos="0" relativeHeight="251677696" behindDoc="1" locked="0" layoutInCell="1" allowOverlap="1">
          <wp:simplePos x="0" y="0"/>
          <wp:positionH relativeFrom="column">
            <wp:posOffset>-1368425</wp:posOffset>
          </wp:positionH>
          <wp:positionV relativeFrom="paragraph">
            <wp:posOffset>-618490</wp:posOffset>
          </wp:positionV>
          <wp:extent cx="944879" cy="2649309"/>
          <wp:effectExtent l="2540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Tab_Stellungnahme_k.png"/>
                  <pic:cNvPicPr/>
                </pic:nvPicPr>
                <pic:blipFill>
                  <a:blip r:embed="rId1"/>
                  <a:stretch>
                    <a:fillRect/>
                  </a:stretch>
                </pic:blipFill>
                <pic:spPr>
                  <a:xfrm>
                    <a:off x="0" y="0"/>
                    <a:ext cx="944879" cy="2649309"/>
                  </a:xfrm>
                  <a:prstGeom prst="rect">
                    <a:avLst/>
                  </a:prstGeom>
                </pic:spPr>
              </pic:pic>
            </a:graphicData>
          </a:graphic>
        </wp:anchor>
      </w:drawing>
    </w:r>
    <w:r>
      <w:rPr>
        <w:noProof/>
        <w:lang w:val="en-GB" w:eastAsia="en-GB"/>
      </w:rPr>
      <mc:AlternateContent>
        <mc:Choice Requires="wps">
          <w:drawing>
            <wp:anchor distT="0" distB="0" distL="114300" distR="114300" simplePos="0" relativeHeight="251679744" behindDoc="0" locked="0" layoutInCell="1" allowOverlap="1">
              <wp:simplePos x="0" y="0"/>
              <wp:positionH relativeFrom="column">
                <wp:posOffset>-1692275</wp:posOffset>
              </wp:positionH>
              <wp:positionV relativeFrom="paragraph">
                <wp:posOffset>-612140</wp:posOffset>
              </wp:positionV>
              <wp:extent cx="179705" cy="1084707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0847070"/>
                      </a:xfrm>
                      <a:prstGeom prst="rect">
                        <a:avLst/>
                      </a:prstGeom>
                      <a:solidFill>
                        <a:srgbClr val="0075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133.25pt;margin-top:-48.2pt;width:14.15pt;height:85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" fillcolor="#00759c" stroked="f" strokeweight="2p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9BA"/>
    <w:multiLevelType w:val="hybridMultilevel"/>
    <w:tmpl w:val="F14446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7BC4955"/>
    <w:multiLevelType w:val="hybridMultilevel"/>
    <w:tmpl w:val="F69C5A02"/>
    <w:lvl w:ilvl="0" w:tplc="6624D9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43629D"/>
    <w:multiLevelType w:val="hybridMultilevel"/>
    <w:tmpl w:val="1BAAC2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3C"/>
    <w:rsid w:val="00024736"/>
    <w:rsid w:val="00071BEF"/>
    <w:rsid w:val="00095125"/>
    <w:rsid w:val="000C3710"/>
    <w:rsid w:val="00111B1F"/>
    <w:rsid w:val="001137F2"/>
    <w:rsid w:val="001970F8"/>
    <w:rsid w:val="001A1F08"/>
    <w:rsid w:val="001A3615"/>
    <w:rsid w:val="001E5FF3"/>
    <w:rsid w:val="00294D41"/>
    <w:rsid w:val="002B1252"/>
    <w:rsid w:val="002E6F85"/>
    <w:rsid w:val="002E7216"/>
    <w:rsid w:val="003950AA"/>
    <w:rsid w:val="003C234C"/>
    <w:rsid w:val="003E3A27"/>
    <w:rsid w:val="003E7BF1"/>
    <w:rsid w:val="00451797"/>
    <w:rsid w:val="00486F1D"/>
    <w:rsid w:val="004B4A4D"/>
    <w:rsid w:val="004C172E"/>
    <w:rsid w:val="004D2AF8"/>
    <w:rsid w:val="00515FAD"/>
    <w:rsid w:val="005217C6"/>
    <w:rsid w:val="005466B2"/>
    <w:rsid w:val="005539E7"/>
    <w:rsid w:val="00573FA0"/>
    <w:rsid w:val="0058261B"/>
    <w:rsid w:val="0059213E"/>
    <w:rsid w:val="005A5AD5"/>
    <w:rsid w:val="005D413E"/>
    <w:rsid w:val="005E152E"/>
    <w:rsid w:val="00612FCA"/>
    <w:rsid w:val="00617A14"/>
    <w:rsid w:val="00683792"/>
    <w:rsid w:val="006F0DB8"/>
    <w:rsid w:val="00703399"/>
    <w:rsid w:val="007119B3"/>
    <w:rsid w:val="0073514D"/>
    <w:rsid w:val="00770871"/>
    <w:rsid w:val="00797CDA"/>
    <w:rsid w:val="007F1018"/>
    <w:rsid w:val="008401F3"/>
    <w:rsid w:val="008A3B2A"/>
    <w:rsid w:val="008B49EF"/>
    <w:rsid w:val="008C7247"/>
    <w:rsid w:val="008D2EFD"/>
    <w:rsid w:val="00910CCB"/>
    <w:rsid w:val="00910E49"/>
    <w:rsid w:val="0096051F"/>
    <w:rsid w:val="009A3B34"/>
    <w:rsid w:val="009B4185"/>
    <w:rsid w:val="00A12D56"/>
    <w:rsid w:val="00A61173"/>
    <w:rsid w:val="00AB55F9"/>
    <w:rsid w:val="00AE0A86"/>
    <w:rsid w:val="00B61ED8"/>
    <w:rsid w:val="00BB7DE8"/>
    <w:rsid w:val="00BF1004"/>
    <w:rsid w:val="00C11D7D"/>
    <w:rsid w:val="00CF28EF"/>
    <w:rsid w:val="00D5213C"/>
    <w:rsid w:val="00D52A83"/>
    <w:rsid w:val="00D86F38"/>
    <w:rsid w:val="00DC5FED"/>
    <w:rsid w:val="00E05D3D"/>
    <w:rsid w:val="00E830B2"/>
    <w:rsid w:val="00EA6246"/>
    <w:rsid w:val="00ED0EC1"/>
    <w:rsid w:val="00ED58F2"/>
    <w:rsid w:val="00F519B5"/>
    <w:rsid w:val="00F75363"/>
    <w:rsid w:val="00FF6F9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14F5C"/>
    <w:pPr>
      <w:spacing w:after="0" w:line="240" w:lineRule="exact"/>
    </w:pPr>
    <w:rPr>
      <w:rFonts w:ascii="Georgia" w:hAnsi="Georgia"/>
      <w:color w:val="000000" w:themeColor="text1"/>
      <w:sz w:val="18"/>
    </w:rPr>
  </w:style>
  <w:style w:type="paragraph" w:styleId="berschrift1">
    <w:name w:val="heading 1"/>
    <w:basedOn w:val="Standard"/>
    <w:next w:val="Standard"/>
    <w:link w:val="berschrift1Zchn"/>
    <w:uiPriority w:val="9"/>
    <w:qFormat/>
    <w:rsid w:val="005217C6"/>
    <w:pPr>
      <w:keepNext/>
      <w:keepLines/>
      <w:spacing w:before="240" w:line="480" w:lineRule="exact"/>
      <w:outlineLvl w:val="0"/>
    </w:pPr>
    <w:rPr>
      <w:rFonts w:ascii="WWF" w:eastAsiaTheme="majorEastAsia" w:hAnsi="WWF" w:cstheme="majorBidi"/>
      <w:bCs/>
      <w:color w:val="00759C"/>
      <w:sz w:val="40"/>
      <w:szCs w:val="28"/>
    </w:rPr>
  </w:style>
  <w:style w:type="paragraph" w:styleId="berschrift2">
    <w:name w:val="heading 2"/>
    <w:basedOn w:val="Standard"/>
    <w:next w:val="Standard"/>
    <w:link w:val="berschrift2Zchn"/>
    <w:uiPriority w:val="9"/>
    <w:unhideWhenUsed/>
    <w:qFormat/>
    <w:rsid w:val="00D214F9"/>
    <w:pPr>
      <w:keepNext/>
      <w:keepLines/>
      <w:outlineLvl w:val="1"/>
    </w:pPr>
    <w:rPr>
      <w:rFonts w:eastAsiaTheme="majorEastAsia" w:cstheme="majorBidi"/>
      <w:b/>
      <w:bCs/>
      <w:color w:val="auto"/>
      <w:szCs w:val="26"/>
    </w:rPr>
  </w:style>
  <w:style w:type="paragraph" w:styleId="berschrift3">
    <w:name w:val="heading 3"/>
    <w:basedOn w:val="Standard"/>
    <w:next w:val="Standard"/>
    <w:link w:val="berschrift3Zchn"/>
    <w:uiPriority w:val="9"/>
    <w:semiHidden/>
    <w:unhideWhenUsed/>
    <w:qFormat/>
    <w:rsid w:val="009A3B34"/>
    <w:pPr>
      <w:keepNext/>
      <w:keepLines/>
      <w:spacing w:before="200"/>
      <w:outlineLvl w:val="2"/>
    </w:pPr>
    <w:rPr>
      <w:rFonts w:asciiTheme="majorHAnsi" w:eastAsiaTheme="majorEastAsia" w:hAnsiTheme="majorHAnsi" w:cstheme="majorBidi"/>
      <w:b/>
      <w:bCs/>
      <w:color w:val="D4E7F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410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9410F"/>
  </w:style>
  <w:style w:type="paragraph" w:styleId="Fuzeile">
    <w:name w:val="footer"/>
    <w:basedOn w:val="Standard"/>
    <w:link w:val="FuzeileZchn"/>
    <w:uiPriority w:val="99"/>
    <w:unhideWhenUsed/>
    <w:rsid w:val="001A3615"/>
    <w:pPr>
      <w:tabs>
        <w:tab w:val="center" w:pos="4536"/>
        <w:tab w:val="right" w:pos="9072"/>
      </w:tabs>
    </w:pPr>
    <w:rPr>
      <w:noProof/>
      <w:sz w:val="14"/>
      <w:lang w:eastAsia="de-DE"/>
    </w:rPr>
  </w:style>
  <w:style w:type="character" w:customStyle="1" w:styleId="FuzeileZchn">
    <w:name w:val="Fußzeile Zchn"/>
    <w:basedOn w:val="Absatz-Standardschriftart"/>
    <w:link w:val="Fuzeile"/>
    <w:uiPriority w:val="99"/>
    <w:rsid w:val="001A3615"/>
    <w:rPr>
      <w:rFonts w:ascii="Georgia" w:hAnsi="Georgia"/>
      <w:noProof/>
      <w:color w:val="000000" w:themeColor="text1"/>
      <w:sz w:val="14"/>
      <w:lang w:eastAsia="de-DE"/>
    </w:rPr>
  </w:style>
  <w:style w:type="paragraph" w:customStyle="1" w:styleId="Titelberschrift1">
    <w:name w:val="Titelüberschrift 1"/>
    <w:basedOn w:val="Standard"/>
    <w:qFormat/>
    <w:rsid w:val="00D25AE3"/>
    <w:pPr>
      <w:spacing w:after="640" w:line="800" w:lineRule="exact"/>
    </w:pPr>
    <w:rPr>
      <w:rFonts w:ascii="WWF" w:hAnsi="WWF"/>
      <w:color w:val="00759C"/>
      <w:spacing w:val="-4"/>
      <w:sz w:val="80"/>
    </w:rPr>
  </w:style>
  <w:style w:type="paragraph" w:styleId="Untertitel">
    <w:name w:val="Subtitle"/>
    <w:basedOn w:val="Standard"/>
    <w:next w:val="Standard"/>
    <w:link w:val="UntertitelZchn"/>
    <w:uiPriority w:val="11"/>
    <w:rsid w:val="008B4982"/>
    <w:pPr>
      <w:numPr>
        <w:ilvl w:val="1"/>
      </w:numPr>
    </w:pPr>
    <w:rPr>
      <w:rFonts w:eastAsiaTheme="majorEastAsia" w:cstheme="majorBidi"/>
      <w:iCs/>
      <w:sz w:val="14"/>
      <w:szCs w:val="24"/>
    </w:rPr>
  </w:style>
  <w:style w:type="paragraph" w:styleId="Sprechblasentext">
    <w:name w:val="Balloon Text"/>
    <w:basedOn w:val="Standard"/>
    <w:link w:val="SprechblasentextZchn"/>
    <w:uiPriority w:val="99"/>
    <w:semiHidden/>
    <w:unhideWhenUsed/>
    <w:rsid w:val="00D1469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4694"/>
    <w:rPr>
      <w:rFonts w:ascii="Tahoma" w:hAnsi="Tahoma" w:cs="Tahoma"/>
      <w:sz w:val="16"/>
      <w:szCs w:val="16"/>
    </w:rPr>
  </w:style>
  <w:style w:type="character" w:styleId="SchwacheHervorhebung">
    <w:name w:val="Subtle Emphasis"/>
    <w:basedOn w:val="Absatz-Standardschriftart"/>
    <w:uiPriority w:val="19"/>
    <w:rsid w:val="008B4982"/>
    <w:rPr>
      <w:i/>
      <w:iCs/>
      <w:color w:val="808080" w:themeColor="text1" w:themeTint="7F"/>
    </w:rPr>
  </w:style>
  <w:style w:type="character" w:customStyle="1" w:styleId="berschrift1Zchn">
    <w:name w:val="Überschrift 1 Zchn"/>
    <w:basedOn w:val="Absatz-Standardschriftart"/>
    <w:link w:val="berschrift1"/>
    <w:uiPriority w:val="9"/>
    <w:rsid w:val="005217C6"/>
    <w:rPr>
      <w:rFonts w:ascii="WWF" w:eastAsiaTheme="majorEastAsia" w:hAnsi="WWF" w:cstheme="majorBidi"/>
      <w:bCs/>
      <w:color w:val="00759C"/>
      <w:sz w:val="40"/>
      <w:szCs w:val="28"/>
    </w:rPr>
  </w:style>
  <w:style w:type="paragraph" w:customStyle="1" w:styleId="Titelberschrift2">
    <w:name w:val="Titelüberschrift2"/>
    <w:basedOn w:val="Standard"/>
    <w:link w:val="Titelberschrift2Zchn"/>
    <w:qFormat/>
    <w:rsid w:val="006C37D6"/>
    <w:pPr>
      <w:spacing w:line="800" w:lineRule="exact"/>
    </w:pPr>
    <w:rPr>
      <w:rFonts w:ascii="WWF" w:hAnsi="WWF"/>
      <w:color w:val="46C6E9"/>
      <w:spacing w:val="-3"/>
      <w:sz w:val="80"/>
    </w:rPr>
  </w:style>
  <w:style w:type="character" w:customStyle="1" w:styleId="Titelberschrift2Zchn">
    <w:name w:val="Titelüberschrift2 Zchn"/>
    <w:basedOn w:val="Absatz-Standardschriftart"/>
    <w:link w:val="Titelberschrift2"/>
    <w:rsid w:val="006C37D6"/>
    <w:rPr>
      <w:rFonts w:ascii="WWF" w:hAnsi="WWF"/>
      <w:color w:val="46C6E9"/>
      <w:spacing w:val="-3"/>
      <w:sz w:val="80"/>
    </w:rPr>
  </w:style>
  <w:style w:type="paragraph" w:customStyle="1" w:styleId="Titelberschrift3">
    <w:name w:val="Titelüberschrift 3"/>
    <w:basedOn w:val="Standard"/>
    <w:link w:val="Titelberschrift3Zchn"/>
    <w:qFormat/>
    <w:rsid w:val="003212A9"/>
    <w:pPr>
      <w:spacing w:before="240" w:line="800" w:lineRule="exact"/>
    </w:pPr>
    <w:rPr>
      <w:rFonts w:ascii="WWF" w:hAnsi="WWF"/>
      <w:color w:val="B3E2EE"/>
      <w:spacing w:val="-3"/>
      <w:sz w:val="80"/>
    </w:rPr>
  </w:style>
  <w:style w:type="character" w:customStyle="1" w:styleId="Titelberschrift3Zchn">
    <w:name w:val="Titelüberschrift 3 Zchn"/>
    <w:basedOn w:val="Absatz-Standardschriftart"/>
    <w:link w:val="Titelberschrift3"/>
    <w:rsid w:val="003212A9"/>
    <w:rPr>
      <w:rFonts w:ascii="WWF" w:hAnsi="WWF"/>
      <w:color w:val="B3E2EE"/>
      <w:spacing w:val="-3"/>
      <w:sz w:val="80"/>
    </w:rPr>
  </w:style>
  <w:style w:type="character" w:customStyle="1" w:styleId="UntertitelZchn">
    <w:name w:val="Untertitel Zchn"/>
    <w:basedOn w:val="Absatz-Standardschriftart"/>
    <w:link w:val="Untertitel"/>
    <w:uiPriority w:val="11"/>
    <w:rsid w:val="008B4982"/>
    <w:rPr>
      <w:rFonts w:ascii="Georgia" w:eastAsiaTheme="majorEastAsia" w:hAnsi="Georgia" w:cstheme="majorBidi"/>
      <w:iCs/>
      <w:color w:val="000000" w:themeColor="text1"/>
      <w:sz w:val="14"/>
      <w:szCs w:val="24"/>
    </w:rPr>
  </w:style>
  <w:style w:type="character" w:styleId="Hervorhebung">
    <w:name w:val="Emphasis"/>
    <w:basedOn w:val="Absatz-Standardschriftart"/>
    <w:uiPriority w:val="20"/>
    <w:rsid w:val="008B4982"/>
    <w:rPr>
      <w:i/>
      <w:iCs/>
    </w:rPr>
  </w:style>
  <w:style w:type="paragraph" w:styleId="Funotentext">
    <w:name w:val="footnote text"/>
    <w:basedOn w:val="Standard"/>
    <w:link w:val="FunotentextZchn"/>
    <w:uiPriority w:val="99"/>
    <w:semiHidden/>
    <w:unhideWhenUsed/>
    <w:rsid w:val="00A12D56"/>
    <w:pPr>
      <w:spacing w:line="200" w:lineRule="exact"/>
    </w:pPr>
    <w:rPr>
      <w:color w:val="auto"/>
      <w:sz w:val="14"/>
      <w:szCs w:val="20"/>
    </w:rPr>
  </w:style>
  <w:style w:type="character" w:customStyle="1" w:styleId="FunotentextZchn">
    <w:name w:val="Fußnotentext Zchn"/>
    <w:basedOn w:val="Absatz-Standardschriftart"/>
    <w:link w:val="Funotentext"/>
    <w:uiPriority w:val="99"/>
    <w:semiHidden/>
    <w:rsid w:val="00A12D56"/>
    <w:rPr>
      <w:rFonts w:ascii="Georgia" w:hAnsi="Georgia"/>
      <w:sz w:val="14"/>
      <w:szCs w:val="20"/>
    </w:rPr>
  </w:style>
  <w:style w:type="character" w:styleId="Funotenzeichen">
    <w:name w:val="footnote reference"/>
    <w:basedOn w:val="Absatz-Standardschriftart"/>
    <w:uiPriority w:val="99"/>
    <w:semiHidden/>
    <w:unhideWhenUsed/>
    <w:rsid w:val="00441545"/>
    <w:rPr>
      <w:vertAlign w:val="superscript"/>
    </w:rPr>
  </w:style>
  <w:style w:type="character" w:customStyle="1" w:styleId="berschrift2Zchn">
    <w:name w:val="Überschrift 2 Zchn"/>
    <w:basedOn w:val="Absatz-Standardschriftart"/>
    <w:link w:val="berschrift2"/>
    <w:uiPriority w:val="9"/>
    <w:rsid w:val="00D214F9"/>
    <w:rPr>
      <w:rFonts w:ascii="Georgia" w:eastAsiaTheme="majorEastAsia" w:hAnsi="Georgia" w:cstheme="majorBidi"/>
      <w:b/>
      <w:bCs/>
      <w:sz w:val="18"/>
      <w:szCs w:val="26"/>
    </w:rPr>
  </w:style>
  <w:style w:type="character" w:customStyle="1" w:styleId="berschrift3Zchn">
    <w:name w:val="Überschrift 3 Zchn"/>
    <w:basedOn w:val="Absatz-Standardschriftart"/>
    <w:link w:val="berschrift3"/>
    <w:uiPriority w:val="9"/>
    <w:semiHidden/>
    <w:rsid w:val="009A3B34"/>
    <w:rPr>
      <w:rFonts w:asciiTheme="majorHAnsi" w:eastAsiaTheme="majorEastAsia" w:hAnsiTheme="majorHAnsi" w:cstheme="majorBidi"/>
      <w:b/>
      <w:bCs/>
      <w:color w:val="D4E7F2" w:themeColor="accent1"/>
      <w:sz w:val="18"/>
    </w:rPr>
  </w:style>
  <w:style w:type="paragraph" w:customStyle="1" w:styleId="StandardArial-klein">
    <w:name w:val="Standard Arial-klein"/>
    <w:basedOn w:val="Standard"/>
    <w:qFormat/>
    <w:rsid w:val="009A3B34"/>
    <w:pPr>
      <w:spacing w:line="240" w:lineRule="atLeast"/>
    </w:pPr>
    <w:rPr>
      <w:rFonts w:ascii="Arial" w:hAnsi="Arial" w:cs="Arial"/>
      <w:color w:val="auto"/>
      <w:sz w:val="16"/>
      <w:szCs w:val="20"/>
      <w:lang w:val="de-CH"/>
    </w:rPr>
  </w:style>
  <w:style w:type="character" w:styleId="Kommentarzeichen">
    <w:name w:val="annotation reference"/>
    <w:basedOn w:val="Absatz-Standardschriftart"/>
    <w:uiPriority w:val="99"/>
    <w:semiHidden/>
    <w:unhideWhenUsed/>
    <w:rsid w:val="009A3B34"/>
    <w:rPr>
      <w:sz w:val="16"/>
      <w:szCs w:val="16"/>
    </w:rPr>
  </w:style>
  <w:style w:type="paragraph" w:styleId="Kommentartext">
    <w:name w:val="annotation text"/>
    <w:basedOn w:val="Standard"/>
    <w:link w:val="KommentartextZchn"/>
    <w:uiPriority w:val="99"/>
    <w:semiHidden/>
    <w:unhideWhenUsed/>
    <w:rsid w:val="009A3B34"/>
    <w:pPr>
      <w:spacing w:line="240" w:lineRule="auto"/>
    </w:pPr>
    <w:rPr>
      <w:rFonts w:cs="Arial"/>
      <w:color w:val="auto"/>
      <w:sz w:val="20"/>
      <w:szCs w:val="20"/>
      <w:lang w:val="de-CH"/>
    </w:rPr>
  </w:style>
  <w:style w:type="character" w:customStyle="1" w:styleId="KommentartextZchn">
    <w:name w:val="Kommentartext Zchn"/>
    <w:basedOn w:val="Absatz-Standardschriftart"/>
    <w:link w:val="Kommentartext"/>
    <w:uiPriority w:val="99"/>
    <w:semiHidden/>
    <w:rsid w:val="009A3B34"/>
    <w:rPr>
      <w:rFonts w:ascii="Georgia" w:hAnsi="Georgia" w:cs="Arial"/>
      <w:sz w:val="20"/>
      <w:szCs w:val="20"/>
      <w:lang w:val="de-CH"/>
    </w:rPr>
  </w:style>
  <w:style w:type="character" w:customStyle="1" w:styleId="hps">
    <w:name w:val="hps"/>
    <w:basedOn w:val="Absatz-Standardschriftart"/>
    <w:rsid w:val="009A3B34"/>
  </w:style>
  <w:style w:type="character" w:styleId="Hyperlink">
    <w:name w:val="Hyperlink"/>
    <w:basedOn w:val="Absatz-Standardschriftart"/>
    <w:uiPriority w:val="99"/>
    <w:unhideWhenUsed/>
    <w:rsid w:val="009A3B34"/>
    <w:rPr>
      <w:color w:val="D4E4AE" w:themeColor="hyperlink"/>
      <w:u w:val="single"/>
    </w:rPr>
  </w:style>
  <w:style w:type="paragraph" w:styleId="Listenabsatz">
    <w:name w:val="List Paragraph"/>
    <w:basedOn w:val="Standard"/>
    <w:uiPriority w:val="34"/>
    <w:rsid w:val="00515FAD"/>
    <w:pPr>
      <w:ind w:left="720"/>
      <w:contextualSpacing/>
    </w:pPr>
  </w:style>
  <w:style w:type="paragraph" w:styleId="Kommentarthema">
    <w:name w:val="annotation subject"/>
    <w:basedOn w:val="Kommentartext"/>
    <w:next w:val="Kommentartext"/>
    <w:link w:val="KommentarthemaZchn"/>
    <w:uiPriority w:val="99"/>
    <w:semiHidden/>
    <w:unhideWhenUsed/>
    <w:rsid w:val="005E152E"/>
    <w:rPr>
      <w:rFonts w:cstheme="minorBidi"/>
      <w:b/>
      <w:bCs/>
      <w:color w:val="000000" w:themeColor="text1"/>
      <w:lang w:val="de-DE"/>
    </w:rPr>
  </w:style>
  <w:style w:type="character" w:customStyle="1" w:styleId="KommentarthemaZchn">
    <w:name w:val="Kommentarthema Zchn"/>
    <w:basedOn w:val="KommentartextZchn"/>
    <w:link w:val="Kommentarthema"/>
    <w:uiPriority w:val="99"/>
    <w:semiHidden/>
    <w:rsid w:val="005E152E"/>
    <w:rPr>
      <w:rFonts w:ascii="Georgia" w:hAnsi="Georgia" w:cs="Arial"/>
      <w:b/>
      <w:bCs/>
      <w:color w:val="000000" w:themeColor="text1"/>
      <w:sz w:val="20"/>
      <w:szCs w:val="20"/>
      <w:lang w:val="de-CH"/>
    </w:rPr>
  </w:style>
  <w:style w:type="paragraph" w:customStyle="1" w:styleId="Default">
    <w:name w:val="Default"/>
    <w:rsid w:val="00573FA0"/>
    <w:pPr>
      <w:autoSpaceDE w:val="0"/>
      <w:autoSpaceDN w:val="0"/>
      <w:adjustRightInd w:val="0"/>
      <w:spacing w:after="0" w:line="240" w:lineRule="auto"/>
    </w:pPr>
    <w:rPr>
      <w:rFonts w:ascii="WWF" w:hAnsi="WWF" w:cs="WWF"/>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14F5C"/>
    <w:pPr>
      <w:spacing w:after="0" w:line="240" w:lineRule="exact"/>
    </w:pPr>
    <w:rPr>
      <w:rFonts w:ascii="Georgia" w:hAnsi="Georgia"/>
      <w:color w:val="000000" w:themeColor="text1"/>
      <w:sz w:val="18"/>
    </w:rPr>
  </w:style>
  <w:style w:type="paragraph" w:styleId="berschrift1">
    <w:name w:val="heading 1"/>
    <w:basedOn w:val="Standard"/>
    <w:next w:val="Standard"/>
    <w:link w:val="berschrift1Zchn"/>
    <w:uiPriority w:val="9"/>
    <w:qFormat/>
    <w:rsid w:val="005217C6"/>
    <w:pPr>
      <w:keepNext/>
      <w:keepLines/>
      <w:spacing w:before="240" w:line="480" w:lineRule="exact"/>
      <w:outlineLvl w:val="0"/>
    </w:pPr>
    <w:rPr>
      <w:rFonts w:ascii="WWF" w:eastAsiaTheme="majorEastAsia" w:hAnsi="WWF" w:cstheme="majorBidi"/>
      <w:bCs/>
      <w:color w:val="00759C"/>
      <w:sz w:val="40"/>
      <w:szCs w:val="28"/>
    </w:rPr>
  </w:style>
  <w:style w:type="paragraph" w:styleId="berschrift2">
    <w:name w:val="heading 2"/>
    <w:basedOn w:val="Standard"/>
    <w:next w:val="Standard"/>
    <w:link w:val="berschrift2Zchn"/>
    <w:uiPriority w:val="9"/>
    <w:unhideWhenUsed/>
    <w:qFormat/>
    <w:rsid w:val="00D214F9"/>
    <w:pPr>
      <w:keepNext/>
      <w:keepLines/>
      <w:outlineLvl w:val="1"/>
    </w:pPr>
    <w:rPr>
      <w:rFonts w:eastAsiaTheme="majorEastAsia" w:cstheme="majorBidi"/>
      <w:b/>
      <w:bCs/>
      <w:color w:val="auto"/>
      <w:szCs w:val="26"/>
    </w:rPr>
  </w:style>
  <w:style w:type="paragraph" w:styleId="berschrift3">
    <w:name w:val="heading 3"/>
    <w:basedOn w:val="Standard"/>
    <w:next w:val="Standard"/>
    <w:link w:val="berschrift3Zchn"/>
    <w:uiPriority w:val="9"/>
    <w:semiHidden/>
    <w:unhideWhenUsed/>
    <w:qFormat/>
    <w:rsid w:val="009A3B34"/>
    <w:pPr>
      <w:keepNext/>
      <w:keepLines/>
      <w:spacing w:before="200"/>
      <w:outlineLvl w:val="2"/>
    </w:pPr>
    <w:rPr>
      <w:rFonts w:asciiTheme="majorHAnsi" w:eastAsiaTheme="majorEastAsia" w:hAnsiTheme="majorHAnsi" w:cstheme="majorBidi"/>
      <w:b/>
      <w:bCs/>
      <w:color w:val="D4E7F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410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9410F"/>
  </w:style>
  <w:style w:type="paragraph" w:styleId="Fuzeile">
    <w:name w:val="footer"/>
    <w:basedOn w:val="Standard"/>
    <w:link w:val="FuzeileZchn"/>
    <w:uiPriority w:val="99"/>
    <w:unhideWhenUsed/>
    <w:rsid w:val="001A3615"/>
    <w:pPr>
      <w:tabs>
        <w:tab w:val="center" w:pos="4536"/>
        <w:tab w:val="right" w:pos="9072"/>
      </w:tabs>
    </w:pPr>
    <w:rPr>
      <w:noProof/>
      <w:sz w:val="14"/>
      <w:lang w:eastAsia="de-DE"/>
    </w:rPr>
  </w:style>
  <w:style w:type="character" w:customStyle="1" w:styleId="FuzeileZchn">
    <w:name w:val="Fußzeile Zchn"/>
    <w:basedOn w:val="Absatz-Standardschriftart"/>
    <w:link w:val="Fuzeile"/>
    <w:uiPriority w:val="99"/>
    <w:rsid w:val="001A3615"/>
    <w:rPr>
      <w:rFonts w:ascii="Georgia" w:hAnsi="Georgia"/>
      <w:noProof/>
      <w:color w:val="000000" w:themeColor="text1"/>
      <w:sz w:val="14"/>
      <w:lang w:eastAsia="de-DE"/>
    </w:rPr>
  </w:style>
  <w:style w:type="paragraph" w:customStyle="1" w:styleId="Titelberschrift1">
    <w:name w:val="Titelüberschrift 1"/>
    <w:basedOn w:val="Standard"/>
    <w:qFormat/>
    <w:rsid w:val="00D25AE3"/>
    <w:pPr>
      <w:spacing w:after="640" w:line="800" w:lineRule="exact"/>
    </w:pPr>
    <w:rPr>
      <w:rFonts w:ascii="WWF" w:hAnsi="WWF"/>
      <w:color w:val="00759C"/>
      <w:spacing w:val="-4"/>
      <w:sz w:val="80"/>
    </w:rPr>
  </w:style>
  <w:style w:type="paragraph" w:styleId="Untertitel">
    <w:name w:val="Subtitle"/>
    <w:basedOn w:val="Standard"/>
    <w:next w:val="Standard"/>
    <w:link w:val="UntertitelZchn"/>
    <w:uiPriority w:val="11"/>
    <w:rsid w:val="008B4982"/>
    <w:pPr>
      <w:numPr>
        <w:ilvl w:val="1"/>
      </w:numPr>
    </w:pPr>
    <w:rPr>
      <w:rFonts w:eastAsiaTheme="majorEastAsia" w:cstheme="majorBidi"/>
      <w:iCs/>
      <w:sz w:val="14"/>
      <w:szCs w:val="24"/>
    </w:rPr>
  </w:style>
  <w:style w:type="paragraph" w:styleId="Sprechblasentext">
    <w:name w:val="Balloon Text"/>
    <w:basedOn w:val="Standard"/>
    <w:link w:val="SprechblasentextZchn"/>
    <w:uiPriority w:val="99"/>
    <w:semiHidden/>
    <w:unhideWhenUsed/>
    <w:rsid w:val="00D1469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4694"/>
    <w:rPr>
      <w:rFonts w:ascii="Tahoma" w:hAnsi="Tahoma" w:cs="Tahoma"/>
      <w:sz w:val="16"/>
      <w:szCs w:val="16"/>
    </w:rPr>
  </w:style>
  <w:style w:type="character" w:styleId="SchwacheHervorhebung">
    <w:name w:val="Subtle Emphasis"/>
    <w:basedOn w:val="Absatz-Standardschriftart"/>
    <w:uiPriority w:val="19"/>
    <w:rsid w:val="008B4982"/>
    <w:rPr>
      <w:i/>
      <w:iCs/>
      <w:color w:val="808080" w:themeColor="text1" w:themeTint="7F"/>
    </w:rPr>
  </w:style>
  <w:style w:type="character" w:customStyle="1" w:styleId="berschrift1Zchn">
    <w:name w:val="Überschrift 1 Zchn"/>
    <w:basedOn w:val="Absatz-Standardschriftart"/>
    <w:link w:val="berschrift1"/>
    <w:uiPriority w:val="9"/>
    <w:rsid w:val="005217C6"/>
    <w:rPr>
      <w:rFonts w:ascii="WWF" w:eastAsiaTheme="majorEastAsia" w:hAnsi="WWF" w:cstheme="majorBidi"/>
      <w:bCs/>
      <w:color w:val="00759C"/>
      <w:sz w:val="40"/>
      <w:szCs w:val="28"/>
    </w:rPr>
  </w:style>
  <w:style w:type="paragraph" w:customStyle="1" w:styleId="Titelberschrift2">
    <w:name w:val="Titelüberschrift2"/>
    <w:basedOn w:val="Standard"/>
    <w:link w:val="Titelberschrift2Zchn"/>
    <w:qFormat/>
    <w:rsid w:val="006C37D6"/>
    <w:pPr>
      <w:spacing w:line="800" w:lineRule="exact"/>
    </w:pPr>
    <w:rPr>
      <w:rFonts w:ascii="WWF" w:hAnsi="WWF"/>
      <w:color w:val="46C6E9"/>
      <w:spacing w:val="-3"/>
      <w:sz w:val="80"/>
    </w:rPr>
  </w:style>
  <w:style w:type="character" w:customStyle="1" w:styleId="Titelberschrift2Zchn">
    <w:name w:val="Titelüberschrift2 Zchn"/>
    <w:basedOn w:val="Absatz-Standardschriftart"/>
    <w:link w:val="Titelberschrift2"/>
    <w:rsid w:val="006C37D6"/>
    <w:rPr>
      <w:rFonts w:ascii="WWF" w:hAnsi="WWF"/>
      <w:color w:val="46C6E9"/>
      <w:spacing w:val="-3"/>
      <w:sz w:val="80"/>
    </w:rPr>
  </w:style>
  <w:style w:type="paragraph" w:customStyle="1" w:styleId="Titelberschrift3">
    <w:name w:val="Titelüberschrift 3"/>
    <w:basedOn w:val="Standard"/>
    <w:link w:val="Titelberschrift3Zchn"/>
    <w:qFormat/>
    <w:rsid w:val="003212A9"/>
    <w:pPr>
      <w:spacing w:before="240" w:line="800" w:lineRule="exact"/>
    </w:pPr>
    <w:rPr>
      <w:rFonts w:ascii="WWF" w:hAnsi="WWF"/>
      <w:color w:val="B3E2EE"/>
      <w:spacing w:val="-3"/>
      <w:sz w:val="80"/>
    </w:rPr>
  </w:style>
  <w:style w:type="character" w:customStyle="1" w:styleId="Titelberschrift3Zchn">
    <w:name w:val="Titelüberschrift 3 Zchn"/>
    <w:basedOn w:val="Absatz-Standardschriftart"/>
    <w:link w:val="Titelberschrift3"/>
    <w:rsid w:val="003212A9"/>
    <w:rPr>
      <w:rFonts w:ascii="WWF" w:hAnsi="WWF"/>
      <w:color w:val="B3E2EE"/>
      <w:spacing w:val="-3"/>
      <w:sz w:val="80"/>
    </w:rPr>
  </w:style>
  <w:style w:type="character" w:customStyle="1" w:styleId="UntertitelZchn">
    <w:name w:val="Untertitel Zchn"/>
    <w:basedOn w:val="Absatz-Standardschriftart"/>
    <w:link w:val="Untertitel"/>
    <w:uiPriority w:val="11"/>
    <w:rsid w:val="008B4982"/>
    <w:rPr>
      <w:rFonts w:ascii="Georgia" w:eastAsiaTheme="majorEastAsia" w:hAnsi="Georgia" w:cstheme="majorBidi"/>
      <w:iCs/>
      <w:color w:val="000000" w:themeColor="text1"/>
      <w:sz w:val="14"/>
      <w:szCs w:val="24"/>
    </w:rPr>
  </w:style>
  <w:style w:type="character" w:styleId="Hervorhebung">
    <w:name w:val="Emphasis"/>
    <w:basedOn w:val="Absatz-Standardschriftart"/>
    <w:uiPriority w:val="20"/>
    <w:rsid w:val="008B4982"/>
    <w:rPr>
      <w:i/>
      <w:iCs/>
    </w:rPr>
  </w:style>
  <w:style w:type="paragraph" w:styleId="Funotentext">
    <w:name w:val="footnote text"/>
    <w:basedOn w:val="Standard"/>
    <w:link w:val="FunotentextZchn"/>
    <w:uiPriority w:val="99"/>
    <w:semiHidden/>
    <w:unhideWhenUsed/>
    <w:rsid w:val="00A12D56"/>
    <w:pPr>
      <w:spacing w:line="200" w:lineRule="exact"/>
    </w:pPr>
    <w:rPr>
      <w:color w:val="auto"/>
      <w:sz w:val="14"/>
      <w:szCs w:val="20"/>
    </w:rPr>
  </w:style>
  <w:style w:type="character" w:customStyle="1" w:styleId="FunotentextZchn">
    <w:name w:val="Fußnotentext Zchn"/>
    <w:basedOn w:val="Absatz-Standardschriftart"/>
    <w:link w:val="Funotentext"/>
    <w:uiPriority w:val="99"/>
    <w:semiHidden/>
    <w:rsid w:val="00A12D56"/>
    <w:rPr>
      <w:rFonts w:ascii="Georgia" w:hAnsi="Georgia"/>
      <w:sz w:val="14"/>
      <w:szCs w:val="20"/>
    </w:rPr>
  </w:style>
  <w:style w:type="character" w:styleId="Funotenzeichen">
    <w:name w:val="footnote reference"/>
    <w:basedOn w:val="Absatz-Standardschriftart"/>
    <w:uiPriority w:val="99"/>
    <w:semiHidden/>
    <w:unhideWhenUsed/>
    <w:rsid w:val="00441545"/>
    <w:rPr>
      <w:vertAlign w:val="superscript"/>
    </w:rPr>
  </w:style>
  <w:style w:type="character" w:customStyle="1" w:styleId="berschrift2Zchn">
    <w:name w:val="Überschrift 2 Zchn"/>
    <w:basedOn w:val="Absatz-Standardschriftart"/>
    <w:link w:val="berschrift2"/>
    <w:uiPriority w:val="9"/>
    <w:rsid w:val="00D214F9"/>
    <w:rPr>
      <w:rFonts w:ascii="Georgia" w:eastAsiaTheme="majorEastAsia" w:hAnsi="Georgia" w:cstheme="majorBidi"/>
      <w:b/>
      <w:bCs/>
      <w:sz w:val="18"/>
      <w:szCs w:val="26"/>
    </w:rPr>
  </w:style>
  <w:style w:type="character" w:customStyle="1" w:styleId="berschrift3Zchn">
    <w:name w:val="Überschrift 3 Zchn"/>
    <w:basedOn w:val="Absatz-Standardschriftart"/>
    <w:link w:val="berschrift3"/>
    <w:uiPriority w:val="9"/>
    <w:semiHidden/>
    <w:rsid w:val="009A3B34"/>
    <w:rPr>
      <w:rFonts w:asciiTheme="majorHAnsi" w:eastAsiaTheme="majorEastAsia" w:hAnsiTheme="majorHAnsi" w:cstheme="majorBidi"/>
      <w:b/>
      <w:bCs/>
      <w:color w:val="D4E7F2" w:themeColor="accent1"/>
      <w:sz w:val="18"/>
    </w:rPr>
  </w:style>
  <w:style w:type="paragraph" w:customStyle="1" w:styleId="StandardArial-klein">
    <w:name w:val="Standard Arial-klein"/>
    <w:basedOn w:val="Standard"/>
    <w:qFormat/>
    <w:rsid w:val="009A3B34"/>
    <w:pPr>
      <w:spacing w:line="240" w:lineRule="atLeast"/>
    </w:pPr>
    <w:rPr>
      <w:rFonts w:ascii="Arial" w:hAnsi="Arial" w:cs="Arial"/>
      <w:color w:val="auto"/>
      <w:sz w:val="16"/>
      <w:szCs w:val="20"/>
      <w:lang w:val="de-CH"/>
    </w:rPr>
  </w:style>
  <w:style w:type="character" w:styleId="Kommentarzeichen">
    <w:name w:val="annotation reference"/>
    <w:basedOn w:val="Absatz-Standardschriftart"/>
    <w:uiPriority w:val="99"/>
    <w:semiHidden/>
    <w:unhideWhenUsed/>
    <w:rsid w:val="009A3B34"/>
    <w:rPr>
      <w:sz w:val="16"/>
      <w:szCs w:val="16"/>
    </w:rPr>
  </w:style>
  <w:style w:type="paragraph" w:styleId="Kommentartext">
    <w:name w:val="annotation text"/>
    <w:basedOn w:val="Standard"/>
    <w:link w:val="KommentartextZchn"/>
    <w:uiPriority w:val="99"/>
    <w:semiHidden/>
    <w:unhideWhenUsed/>
    <w:rsid w:val="009A3B34"/>
    <w:pPr>
      <w:spacing w:line="240" w:lineRule="auto"/>
    </w:pPr>
    <w:rPr>
      <w:rFonts w:cs="Arial"/>
      <w:color w:val="auto"/>
      <w:sz w:val="20"/>
      <w:szCs w:val="20"/>
      <w:lang w:val="de-CH"/>
    </w:rPr>
  </w:style>
  <w:style w:type="character" w:customStyle="1" w:styleId="KommentartextZchn">
    <w:name w:val="Kommentartext Zchn"/>
    <w:basedOn w:val="Absatz-Standardschriftart"/>
    <w:link w:val="Kommentartext"/>
    <w:uiPriority w:val="99"/>
    <w:semiHidden/>
    <w:rsid w:val="009A3B34"/>
    <w:rPr>
      <w:rFonts w:ascii="Georgia" w:hAnsi="Georgia" w:cs="Arial"/>
      <w:sz w:val="20"/>
      <w:szCs w:val="20"/>
      <w:lang w:val="de-CH"/>
    </w:rPr>
  </w:style>
  <w:style w:type="character" w:customStyle="1" w:styleId="hps">
    <w:name w:val="hps"/>
    <w:basedOn w:val="Absatz-Standardschriftart"/>
    <w:rsid w:val="009A3B34"/>
  </w:style>
  <w:style w:type="character" w:styleId="Hyperlink">
    <w:name w:val="Hyperlink"/>
    <w:basedOn w:val="Absatz-Standardschriftart"/>
    <w:uiPriority w:val="99"/>
    <w:unhideWhenUsed/>
    <w:rsid w:val="009A3B34"/>
    <w:rPr>
      <w:color w:val="D4E4AE" w:themeColor="hyperlink"/>
      <w:u w:val="single"/>
    </w:rPr>
  </w:style>
  <w:style w:type="paragraph" w:styleId="Listenabsatz">
    <w:name w:val="List Paragraph"/>
    <w:basedOn w:val="Standard"/>
    <w:uiPriority w:val="34"/>
    <w:rsid w:val="00515FAD"/>
    <w:pPr>
      <w:ind w:left="720"/>
      <w:contextualSpacing/>
    </w:pPr>
  </w:style>
  <w:style w:type="paragraph" w:styleId="Kommentarthema">
    <w:name w:val="annotation subject"/>
    <w:basedOn w:val="Kommentartext"/>
    <w:next w:val="Kommentartext"/>
    <w:link w:val="KommentarthemaZchn"/>
    <w:uiPriority w:val="99"/>
    <w:semiHidden/>
    <w:unhideWhenUsed/>
    <w:rsid w:val="005E152E"/>
    <w:rPr>
      <w:rFonts w:cstheme="minorBidi"/>
      <w:b/>
      <w:bCs/>
      <w:color w:val="000000" w:themeColor="text1"/>
      <w:lang w:val="de-DE"/>
    </w:rPr>
  </w:style>
  <w:style w:type="character" w:customStyle="1" w:styleId="KommentarthemaZchn">
    <w:name w:val="Kommentarthema Zchn"/>
    <w:basedOn w:val="KommentartextZchn"/>
    <w:link w:val="Kommentarthema"/>
    <w:uiPriority w:val="99"/>
    <w:semiHidden/>
    <w:rsid w:val="005E152E"/>
    <w:rPr>
      <w:rFonts w:ascii="Georgia" w:hAnsi="Georgia" w:cs="Arial"/>
      <w:b/>
      <w:bCs/>
      <w:color w:val="000000" w:themeColor="text1"/>
      <w:sz w:val="20"/>
      <w:szCs w:val="20"/>
      <w:lang w:val="de-CH"/>
    </w:rPr>
  </w:style>
  <w:style w:type="paragraph" w:customStyle="1" w:styleId="Default">
    <w:name w:val="Default"/>
    <w:rsid w:val="00573FA0"/>
    <w:pPr>
      <w:autoSpaceDE w:val="0"/>
      <w:autoSpaceDN w:val="0"/>
      <w:adjustRightInd w:val="0"/>
      <w:spacing w:after="0" w:line="240" w:lineRule="auto"/>
    </w:pPr>
    <w:rPr>
      <w:rFonts w:ascii="WWF" w:hAnsi="WWF" w:cs="WWF"/>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rmine.kleymann@wwf.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rbara.lueg@wwf.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e.guenther@wwf.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18.qa/en-us/homepage.asp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WWF">
      <a:dk1>
        <a:sysClr val="windowText" lastClr="000000"/>
      </a:dk1>
      <a:lt1>
        <a:sysClr val="window" lastClr="FFFFFF"/>
      </a:lt1>
      <a:dk2>
        <a:srgbClr val="0874A0"/>
      </a:dk2>
      <a:lt2>
        <a:srgbClr val="94C7E9"/>
      </a:lt2>
      <a:accent1>
        <a:srgbClr val="D4E7F2"/>
      </a:accent1>
      <a:accent2>
        <a:srgbClr val="BA1248"/>
      </a:accent2>
      <a:accent3>
        <a:srgbClr val="D17180"/>
      </a:accent3>
      <a:accent4>
        <a:srgbClr val="EDD2D0"/>
      </a:accent4>
      <a:accent5>
        <a:srgbClr val="5F7820"/>
      </a:accent5>
      <a:accent6>
        <a:srgbClr val="ACCB4B"/>
      </a:accent6>
      <a:hlink>
        <a:srgbClr val="D4E4AE"/>
      </a:hlink>
      <a:folHlink>
        <a:srgbClr val="F5F5ED"/>
      </a:folHlink>
    </a:clrScheme>
    <a:fontScheme name="Cronus">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6DE5A-A69F-490F-A132-1A7F6B3F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11073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2012-11-21T16:52:00Z</dcterms:created>
  <dcterms:modified xsi:type="dcterms:W3CDTF">2012-11-21T16:52:00Z</dcterms:modified>
</cp:coreProperties>
</file>