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1B" w:rsidRPr="003B2C1B" w:rsidRDefault="003B2C1B" w:rsidP="003B2C1B">
      <w:pPr>
        <w:spacing w:after="0" w:line="240" w:lineRule="auto"/>
        <w:jc w:val="center"/>
        <w:rPr>
          <w:b/>
          <w:sz w:val="28"/>
          <w:u w:val="single"/>
          <w:lang w:val="es-MX"/>
        </w:rPr>
      </w:pPr>
      <w:r w:rsidRPr="003B2C1B">
        <w:rPr>
          <w:b/>
          <w:sz w:val="28"/>
          <w:u w:val="single"/>
          <w:lang w:val="es-MX"/>
        </w:rPr>
        <w:t>Resumen Informativo</w:t>
      </w:r>
    </w:p>
    <w:p w:rsidR="003B2C1B" w:rsidRDefault="003B2C1B" w:rsidP="00A14A91">
      <w:pPr>
        <w:spacing w:after="0" w:line="240" w:lineRule="auto"/>
        <w:jc w:val="both"/>
        <w:rPr>
          <w:b/>
          <w:lang w:val="es-MX"/>
        </w:rPr>
      </w:pPr>
    </w:p>
    <w:p w:rsidR="003B2C1B" w:rsidRDefault="00182B25" w:rsidP="00A14A91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___________________________________________________________________________________</w:t>
      </w:r>
    </w:p>
    <w:p w:rsidR="00A14A91" w:rsidRPr="003B2C1B" w:rsidRDefault="00A14A91" w:rsidP="00A14A91">
      <w:pPr>
        <w:spacing w:after="0" w:line="240" w:lineRule="auto"/>
        <w:jc w:val="both"/>
        <w:rPr>
          <w:b/>
          <w:sz w:val="24"/>
          <w:lang w:val="es-MX"/>
        </w:rPr>
      </w:pPr>
      <w:r w:rsidRPr="003B2C1B">
        <w:rPr>
          <w:b/>
          <w:sz w:val="24"/>
          <w:lang w:val="es-MX"/>
        </w:rPr>
        <w:t xml:space="preserve">Evento: </w:t>
      </w:r>
      <w:r w:rsidRPr="003B2C1B">
        <w:rPr>
          <w:b/>
          <w:sz w:val="24"/>
          <w:lang w:val="es-MX"/>
        </w:rPr>
        <w:tab/>
        <w:t>1ra Rueda de Negocios Responsables de Madera en Panamá</w:t>
      </w:r>
    </w:p>
    <w:p w:rsidR="00A14A91" w:rsidRPr="003B2C1B" w:rsidRDefault="00A14A91" w:rsidP="00A14A91">
      <w:pPr>
        <w:spacing w:after="0" w:line="240" w:lineRule="auto"/>
        <w:jc w:val="both"/>
        <w:rPr>
          <w:b/>
          <w:sz w:val="24"/>
          <w:lang w:val="es-MX"/>
        </w:rPr>
      </w:pPr>
      <w:r w:rsidRPr="003B2C1B">
        <w:rPr>
          <w:b/>
          <w:sz w:val="24"/>
          <w:lang w:val="es-MX"/>
        </w:rPr>
        <w:t>Fecha:</w:t>
      </w:r>
      <w:r w:rsidRPr="003B2C1B">
        <w:rPr>
          <w:b/>
          <w:sz w:val="24"/>
          <w:lang w:val="es-MX"/>
        </w:rPr>
        <w:tab/>
      </w:r>
      <w:r w:rsidRPr="003B2C1B">
        <w:rPr>
          <w:b/>
          <w:sz w:val="24"/>
          <w:lang w:val="es-MX"/>
        </w:rPr>
        <w:tab/>
        <w:t>18 de Marzo del 2013</w:t>
      </w:r>
    </w:p>
    <w:p w:rsidR="00A14A91" w:rsidRDefault="00A14A91" w:rsidP="00A14A91">
      <w:pPr>
        <w:pBdr>
          <w:bottom w:val="single" w:sz="12" w:space="1" w:color="auto"/>
        </w:pBdr>
        <w:spacing w:after="0" w:line="240" w:lineRule="auto"/>
        <w:jc w:val="both"/>
        <w:rPr>
          <w:b/>
          <w:sz w:val="24"/>
          <w:lang w:val="es-MX"/>
        </w:rPr>
      </w:pPr>
      <w:r w:rsidRPr="003B2C1B">
        <w:rPr>
          <w:b/>
          <w:sz w:val="24"/>
          <w:lang w:val="es-MX"/>
        </w:rPr>
        <w:t xml:space="preserve">Lugar:  </w:t>
      </w:r>
      <w:r w:rsidRPr="003B2C1B">
        <w:rPr>
          <w:b/>
          <w:sz w:val="24"/>
          <w:lang w:val="es-MX"/>
        </w:rPr>
        <w:tab/>
        <w:t xml:space="preserve">Ciudad del Saber, Panamá </w:t>
      </w:r>
    </w:p>
    <w:p w:rsidR="00182B25" w:rsidRPr="003B2C1B" w:rsidRDefault="00182B25" w:rsidP="00A14A91">
      <w:pPr>
        <w:spacing w:after="0" w:line="240" w:lineRule="auto"/>
        <w:jc w:val="both"/>
        <w:rPr>
          <w:b/>
          <w:sz w:val="24"/>
          <w:lang w:val="es-MX"/>
        </w:rPr>
      </w:pPr>
    </w:p>
    <w:p w:rsidR="00DC0AB5" w:rsidRDefault="00DC0AB5" w:rsidP="00717954">
      <w:pPr>
        <w:spacing w:line="240" w:lineRule="auto"/>
        <w:jc w:val="both"/>
        <w:rPr>
          <w:lang w:val="es-MX"/>
        </w:rPr>
      </w:pPr>
    </w:p>
    <w:p w:rsidR="00DC0AB5" w:rsidRDefault="00DC0AB5" w:rsidP="00717954">
      <w:pPr>
        <w:numPr>
          <w:ilvl w:val="0"/>
          <w:numId w:val="1"/>
        </w:numPr>
        <w:spacing w:line="240" w:lineRule="auto"/>
        <w:jc w:val="both"/>
        <w:rPr>
          <w:b/>
          <w:lang w:val="es-MX"/>
        </w:rPr>
      </w:pPr>
      <w:r>
        <w:rPr>
          <w:b/>
          <w:lang w:val="es-MX"/>
        </w:rPr>
        <w:t>INTRODUCCIÓN</w:t>
      </w:r>
    </w:p>
    <w:p w:rsidR="00A14A91" w:rsidRDefault="00DC0AB5" w:rsidP="00A14A91">
      <w:pPr>
        <w:spacing w:after="0" w:line="240" w:lineRule="auto"/>
        <w:jc w:val="both"/>
        <w:rPr>
          <w:rFonts w:eastAsia="Calibri" w:cs="Times New Roman"/>
          <w:bCs/>
          <w:lang w:val="es-ES"/>
        </w:rPr>
      </w:pPr>
      <w:r w:rsidRPr="00DC0AB5">
        <w:rPr>
          <w:lang w:val="es-MX"/>
        </w:rPr>
        <w:t>En Panamá, WWF lleva varios años promoviendo el Proyecto “</w:t>
      </w:r>
      <w:r w:rsidRPr="00DC0AB5">
        <w:rPr>
          <w:i/>
          <w:lang w:val="es-MX"/>
        </w:rPr>
        <w:t>Manejo y Comercio Forestal Responsable en la Comarca Emberá Wounaan</w:t>
      </w:r>
      <w:r w:rsidRPr="00DC0AB5">
        <w:rPr>
          <w:lang w:val="es-MX"/>
        </w:rPr>
        <w:t xml:space="preserve">”, donde se manejan 74,841 hectáreas en bosques naturales. </w:t>
      </w:r>
      <w:r w:rsidR="00182B25" w:rsidRPr="00182B25">
        <w:rPr>
          <w:lang w:val="es-MX"/>
        </w:rPr>
        <w:t xml:space="preserve">El proyecto </w:t>
      </w:r>
      <w:r w:rsidR="00182B25">
        <w:rPr>
          <w:lang w:val="es-MX"/>
        </w:rPr>
        <w:t xml:space="preserve">incluye </w:t>
      </w:r>
      <w:r w:rsidR="00182B25" w:rsidRPr="00182B25">
        <w:rPr>
          <w:lang w:val="es-MX"/>
        </w:rPr>
        <w:t xml:space="preserve">cinco </w:t>
      </w:r>
      <w:r w:rsidRPr="00182B25">
        <w:rPr>
          <w:lang w:val="es-MX"/>
        </w:rPr>
        <w:t>áreas de manejo forestal (</w:t>
      </w:r>
      <w:proofErr w:type="spellStart"/>
      <w:r w:rsidRPr="00182B25">
        <w:rPr>
          <w:lang w:val="es-MX"/>
        </w:rPr>
        <w:t>AMF</w:t>
      </w:r>
      <w:proofErr w:type="spellEnd"/>
      <w:r w:rsidRPr="00182B25">
        <w:rPr>
          <w:lang w:val="es-MX"/>
        </w:rPr>
        <w:t xml:space="preserve">) involucrando varias comunidades y cuencas de rio. </w:t>
      </w:r>
      <w:r w:rsidR="00821B04">
        <w:rPr>
          <w:lang w:val="es-MX"/>
        </w:rPr>
        <w:t xml:space="preserve"> </w:t>
      </w:r>
      <w:r w:rsidRPr="00821B04">
        <w:rPr>
          <w:lang w:val="es-MX"/>
        </w:rPr>
        <w:t xml:space="preserve">Con base en un Modelo de Manejo Forestal Sostenible, se busca conservar los bosques a largo plazo mediante el aprovechamiento responsable, a la vez que se ofrecen alternativas económicas a las comunidades organizadas en la Comarca.  </w:t>
      </w:r>
      <w:r w:rsidRPr="00A22483">
        <w:rPr>
          <w:lang w:val="es-MX"/>
        </w:rPr>
        <w:t>WWF provee asistencia técnica</w:t>
      </w:r>
      <w:r w:rsidRPr="00DC0AB5">
        <w:rPr>
          <w:rFonts w:eastAsia="Calibri" w:cs="Times New Roman"/>
          <w:bCs/>
          <w:lang w:val="es-ES"/>
        </w:rPr>
        <w:t xml:space="preserve"> a grupos comunitarios de la Comarca en el manejo y comercio responsable de sus recursos forestales, en la elaboración de documentos de gestión</w:t>
      </w:r>
      <w:r w:rsidRPr="00DB0634">
        <w:rPr>
          <w:rStyle w:val="FootnoteReference"/>
          <w:rFonts w:eastAsia="Calibri" w:cs="Times New Roman"/>
          <w:bCs/>
          <w:lang w:val="es-ES"/>
        </w:rPr>
        <w:footnoteReference w:id="1"/>
      </w:r>
      <w:r w:rsidRPr="00DC0AB5">
        <w:rPr>
          <w:rFonts w:eastAsia="Calibri" w:cs="Times New Roman"/>
          <w:bCs/>
          <w:lang w:val="es-ES"/>
        </w:rPr>
        <w:t xml:space="preserve"> y en la capacitación técnica y empresarial para la conformación de Empresas Forestales Comunitarias (EFC) y certificación forestal según estándares </w:t>
      </w:r>
      <w:proofErr w:type="spellStart"/>
      <w:r w:rsidRPr="00DC0AB5">
        <w:rPr>
          <w:rFonts w:eastAsia="Calibri" w:cs="Times New Roman"/>
          <w:bCs/>
          <w:lang w:val="es-ES"/>
        </w:rPr>
        <w:t>FSC</w:t>
      </w:r>
      <w:proofErr w:type="spellEnd"/>
      <w:r w:rsidRPr="00DB0634">
        <w:rPr>
          <w:rStyle w:val="FootnoteReference"/>
        </w:rPr>
        <w:footnoteReference w:id="2"/>
      </w:r>
      <w:r w:rsidRPr="00DC0AB5">
        <w:rPr>
          <w:rFonts w:eastAsia="Calibri" w:cs="Times New Roman"/>
          <w:bCs/>
          <w:lang w:val="es-ES"/>
        </w:rPr>
        <w:t xml:space="preserve">.  Esto ha sido posible gracias al apoyo financiero de muchos donantes e instituciones entre los que se pueden destacar la Comisión Europea, </w:t>
      </w:r>
      <w:proofErr w:type="spellStart"/>
      <w:r w:rsidRPr="00DC0AB5">
        <w:rPr>
          <w:rFonts w:eastAsia="Calibri" w:cs="Times New Roman"/>
          <w:bCs/>
          <w:lang w:val="es-ES"/>
        </w:rPr>
        <w:t>OIMT</w:t>
      </w:r>
      <w:proofErr w:type="spellEnd"/>
      <w:r w:rsidRPr="00DC0AB5">
        <w:rPr>
          <w:rFonts w:eastAsia="Calibri" w:cs="Times New Roman"/>
          <w:bCs/>
          <w:lang w:val="es-ES"/>
        </w:rPr>
        <w:t xml:space="preserve">, Fundación Caterpillar, </w:t>
      </w:r>
      <w:proofErr w:type="spellStart"/>
      <w:r w:rsidRPr="00DC0AB5">
        <w:rPr>
          <w:rFonts w:eastAsia="Calibri" w:cs="Times New Roman"/>
          <w:bCs/>
          <w:lang w:val="es-ES"/>
        </w:rPr>
        <w:t>PPD</w:t>
      </w:r>
      <w:proofErr w:type="spellEnd"/>
      <w:r w:rsidRPr="00DC0AB5">
        <w:rPr>
          <w:rFonts w:eastAsia="Calibri" w:cs="Times New Roman"/>
          <w:bCs/>
          <w:lang w:val="es-ES"/>
        </w:rPr>
        <w:t>/</w:t>
      </w:r>
      <w:proofErr w:type="spellStart"/>
      <w:r w:rsidRPr="00DC0AB5">
        <w:rPr>
          <w:rFonts w:eastAsia="Calibri" w:cs="Times New Roman"/>
          <w:bCs/>
          <w:lang w:val="es-ES"/>
        </w:rPr>
        <w:t>GEF</w:t>
      </w:r>
      <w:proofErr w:type="spellEnd"/>
      <w:r w:rsidRPr="00DC0AB5">
        <w:rPr>
          <w:rFonts w:eastAsia="Calibri" w:cs="Times New Roman"/>
          <w:bCs/>
          <w:lang w:val="es-ES"/>
        </w:rPr>
        <w:t xml:space="preserve"> y PRODEI, entre otros. Estos proyectos vienen beneficiando </w:t>
      </w:r>
      <w:r w:rsidRPr="00A14A91">
        <w:rPr>
          <w:rFonts w:eastAsia="Calibri" w:cs="Times New Roman"/>
          <w:lang w:val="es-MX"/>
        </w:rPr>
        <w:t>a aproximadamente 400  familias, pertenecientes a las  etnias Emberá y Wounaan, residentes</w:t>
      </w:r>
      <w:r w:rsidRPr="00DC0AB5">
        <w:rPr>
          <w:rFonts w:eastAsia="Calibri" w:cs="Times New Roman"/>
          <w:bCs/>
          <w:lang w:val="es-ES"/>
        </w:rPr>
        <w:t xml:space="preserve"> en 10 comunidades (Nuevo Belén, Punta Grande, La Pulida, La Esperanza y </w:t>
      </w:r>
      <w:proofErr w:type="spellStart"/>
      <w:r w:rsidRPr="00DC0AB5">
        <w:rPr>
          <w:rFonts w:eastAsia="Calibri" w:cs="Times New Roman"/>
          <w:bCs/>
          <w:lang w:val="es-ES"/>
        </w:rPr>
        <w:t>Barranquillita</w:t>
      </w:r>
      <w:proofErr w:type="spellEnd"/>
      <w:r w:rsidRPr="00DC0AB5">
        <w:rPr>
          <w:rFonts w:eastAsia="Calibri" w:cs="Times New Roman"/>
          <w:bCs/>
          <w:lang w:val="es-ES"/>
        </w:rPr>
        <w:t xml:space="preserve"> en el río Tupiza, El Salto y </w:t>
      </w:r>
      <w:proofErr w:type="spellStart"/>
      <w:r w:rsidRPr="00DC0AB5">
        <w:rPr>
          <w:rFonts w:eastAsia="Calibri" w:cs="Times New Roman"/>
          <w:bCs/>
          <w:lang w:val="es-ES"/>
        </w:rPr>
        <w:t>Yavara</w:t>
      </w:r>
      <w:proofErr w:type="spellEnd"/>
      <w:r w:rsidRPr="00DC0AB5">
        <w:rPr>
          <w:rFonts w:eastAsia="Calibri" w:cs="Times New Roman"/>
          <w:bCs/>
          <w:lang w:val="es-ES"/>
        </w:rPr>
        <w:t xml:space="preserve"> </w:t>
      </w:r>
      <w:proofErr w:type="spellStart"/>
      <w:r w:rsidRPr="00DC0AB5">
        <w:rPr>
          <w:rFonts w:eastAsia="Calibri" w:cs="Times New Roman"/>
          <w:bCs/>
          <w:lang w:val="es-ES"/>
        </w:rPr>
        <w:t>Puru</w:t>
      </w:r>
      <w:proofErr w:type="spellEnd"/>
      <w:r w:rsidRPr="00DC0AB5">
        <w:rPr>
          <w:rFonts w:eastAsia="Calibri" w:cs="Times New Roman"/>
          <w:bCs/>
          <w:lang w:val="es-ES"/>
        </w:rPr>
        <w:t xml:space="preserve"> en el río Chucunaque,  y Marragantí y Bajo Chiquito en el río </w:t>
      </w:r>
      <w:proofErr w:type="spellStart"/>
      <w:r w:rsidRPr="00DC0AB5">
        <w:rPr>
          <w:rFonts w:eastAsia="Calibri" w:cs="Times New Roman"/>
          <w:bCs/>
          <w:lang w:val="es-ES"/>
        </w:rPr>
        <w:t>Tuqueza</w:t>
      </w:r>
      <w:proofErr w:type="spellEnd"/>
      <w:r w:rsidRPr="00DC0AB5">
        <w:rPr>
          <w:rFonts w:eastAsia="Calibri" w:cs="Times New Roman"/>
          <w:bCs/>
          <w:lang w:val="es-ES"/>
        </w:rPr>
        <w:t xml:space="preserve">).  </w:t>
      </w:r>
    </w:p>
    <w:p w:rsidR="00954A4B" w:rsidRDefault="00954A4B" w:rsidP="00A14A91">
      <w:pPr>
        <w:spacing w:after="0" w:line="240" w:lineRule="auto"/>
        <w:jc w:val="both"/>
        <w:rPr>
          <w:rFonts w:eastAsia="Calibri" w:cs="Times New Roman"/>
          <w:bCs/>
          <w:lang w:val="es-ES"/>
        </w:rPr>
      </w:pPr>
    </w:p>
    <w:p w:rsidR="00A14A91" w:rsidRDefault="00821B04" w:rsidP="00A14A91">
      <w:pPr>
        <w:spacing w:after="0" w:line="240" w:lineRule="auto"/>
        <w:jc w:val="both"/>
        <w:rPr>
          <w:rFonts w:eastAsia="Calibri" w:cs="Times New Roman"/>
          <w:b/>
          <w:bCs/>
          <w:lang w:val="es-PE"/>
        </w:rPr>
      </w:pPr>
      <w:r>
        <w:rPr>
          <w:lang w:val="es-ES"/>
        </w:rPr>
        <w:t xml:space="preserve">En 2011, </w:t>
      </w:r>
      <w:r w:rsidRPr="00A14A91">
        <w:rPr>
          <w:rFonts w:eastAsia="Calibri" w:cs="Times New Roman"/>
          <w:bCs/>
          <w:lang w:val="es-PE"/>
        </w:rPr>
        <w:t>la </w:t>
      </w:r>
      <w:r w:rsidRPr="00A14A91">
        <w:rPr>
          <w:rFonts w:eastAsia="Calibri" w:cs="Times New Roman"/>
          <w:b/>
          <w:bCs/>
          <w:lang w:val="es-PE"/>
        </w:rPr>
        <w:t>Red de Comercio Forestal Amazonas Norte &amp; Chocó Darién</w:t>
      </w:r>
      <w:r w:rsidRPr="00A14A91">
        <w:rPr>
          <w:rFonts w:eastAsia="Calibri" w:cs="Times New Roman"/>
          <w:bCs/>
          <w:lang w:val="es-PE"/>
        </w:rPr>
        <w:t> (GFTN NACD)</w:t>
      </w:r>
      <w:r>
        <w:rPr>
          <w:rFonts w:eastAsia="Calibri" w:cs="Times New Roman"/>
          <w:bCs/>
          <w:lang w:val="es-PE"/>
        </w:rPr>
        <w:t xml:space="preserve"> </w:t>
      </w:r>
      <w:r w:rsidR="00954A4B">
        <w:rPr>
          <w:lang w:val="es-MX"/>
        </w:rPr>
        <w:t>implementó</w:t>
      </w:r>
      <w:r w:rsidR="00954A4B" w:rsidRPr="00954A4B">
        <w:rPr>
          <w:lang w:val="es-MX"/>
        </w:rPr>
        <w:t xml:space="preserve"> </w:t>
      </w:r>
      <w:r>
        <w:rPr>
          <w:lang w:val="es-MX"/>
        </w:rPr>
        <w:t>su primera</w:t>
      </w:r>
      <w:r w:rsidR="00954A4B">
        <w:rPr>
          <w:lang w:val="es-MX"/>
        </w:rPr>
        <w:t xml:space="preserve"> Rueda de Negocios </w:t>
      </w:r>
      <w:r>
        <w:rPr>
          <w:lang w:val="es-MX"/>
        </w:rPr>
        <w:t>Responsable de Madera</w:t>
      </w:r>
      <w:r w:rsidR="00954A4B" w:rsidRPr="00954A4B">
        <w:rPr>
          <w:lang w:val="es-MX"/>
        </w:rPr>
        <w:t xml:space="preserve"> en Medellín</w:t>
      </w:r>
      <w:r>
        <w:rPr>
          <w:lang w:val="es-MX"/>
        </w:rPr>
        <w:t>, Colombia</w:t>
      </w:r>
      <w:r w:rsidR="00954A4B" w:rsidRPr="00954A4B">
        <w:rPr>
          <w:lang w:val="es-MX"/>
        </w:rPr>
        <w:t xml:space="preserve"> y por su gran éxito</w:t>
      </w:r>
      <w:r w:rsidR="00954A4B">
        <w:rPr>
          <w:rStyle w:val="FootnoteReference"/>
        </w:rPr>
        <w:footnoteReference w:id="3"/>
      </w:r>
      <w:r w:rsidR="00954A4B">
        <w:rPr>
          <w:lang w:val="es-MX"/>
        </w:rPr>
        <w:t xml:space="preserve"> se</w:t>
      </w:r>
      <w:r w:rsidR="00954A4B" w:rsidRPr="00954A4B">
        <w:rPr>
          <w:lang w:val="es-MX"/>
        </w:rPr>
        <w:t xml:space="preserve"> volvió a repetir en un segundo ciclo en  2012.   </w:t>
      </w:r>
      <w:r w:rsidR="00954A4B">
        <w:rPr>
          <w:lang w:val="es-MX"/>
        </w:rPr>
        <w:t>S</w:t>
      </w:r>
      <w:r w:rsidR="00954A4B" w:rsidRPr="00954A4B">
        <w:rPr>
          <w:lang w:val="es-MX"/>
        </w:rPr>
        <w:t>in embargo, esta sería la primera vez que se realizará un evento de este tipo en Panamá.</w:t>
      </w:r>
      <w:r w:rsidR="00954A4B">
        <w:rPr>
          <w:rFonts w:eastAsia="Calibri" w:cs="Times New Roman"/>
          <w:bCs/>
          <w:lang w:val="es-MX"/>
        </w:rPr>
        <w:t xml:space="preserve"> </w:t>
      </w:r>
      <w:r w:rsidR="00954A4B">
        <w:rPr>
          <w:rFonts w:eastAsia="Calibri" w:cs="Times New Roman"/>
          <w:bCs/>
          <w:lang w:val="es-PE"/>
        </w:rPr>
        <w:t>El</w:t>
      </w:r>
      <w:r>
        <w:rPr>
          <w:rFonts w:eastAsia="Calibri" w:cs="Times New Roman"/>
          <w:bCs/>
          <w:lang w:val="es-PE"/>
        </w:rPr>
        <w:t xml:space="preserve"> evento es promovido por </w:t>
      </w:r>
      <w:r w:rsidRPr="00A14A91">
        <w:rPr>
          <w:rFonts w:eastAsia="Calibri" w:cs="Times New Roman"/>
          <w:bCs/>
          <w:lang w:val="es-PE"/>
        </w:rPr>
        <w:t xml:space="preserve"> </w:t>
      </w:r>
      <w:r w:rsidRPr="00821B04">
        <w:rPr>
          <w:rFonts w:eastAsia="Calibri" w:cs="Times New Roman"/>
          <w:b/>
          <w:bCs/>
          <w:lang w:val="es-PE"/>
        </w:rPr>
        <w:t>GFTN NACD</w:t>
      </w:r>
      <w:r w:rsidR="00A14A91" w:rsidRPr="00A14A91">
        <w:rPr>
          <w:rFonts w:eastAsia="Calibri" w:cs="Times New Roman"/>
          <w:bCs/>
          <w:lang w:val="es-PE"/>
        </w:rPr>
        <w:t xml:space="preserve"> en asociación con el Programa de Desarrollo Empresarial Indígena de Panamá (</w:t>
      </w:r>
      <w:r w:rsidR="00A14A91" w:rsidRPr="00821B04">
        <w:rPr>
          <w:rFonts w:eastAsia="Calibri" w:cs="Times New Roman"/>
          <w:b/>
          <w:bCs/>
          <w:lang w:val="es-PE"/>
        </w:rPr>
        <w:t>PRODEI</w:t>
      </w:r>
      <w:r w:rsidR="00A14A91" w:rsidRPr="00A14A91">
        <w:rPr>
          <w:rFonts w:eastAsia="Calibri" w:cs="Times New Roman"/>
          <w:bCs/>
          <w:lang w:val="es-PE"/>
        </w:rPr>
        <w:t xml:space="preserve">) - Impulso Panamá del </w:t>
      </w:r>
      <w:r w:rsidR="00A14A91" w:rsidRPr="00A14A91">
        <w:rPr>
          <w:rFonts w:eastAsia="Calibri" w:cs="Times New Roman"/>
          <w:b/>
          <w:bCs/>
          <w:lang w:val="es-PE"/>
        </w:rPr>
        <w:t>Ministerio de Comercio e Industrias (</w:t>
      </w:r>
      <w:proofErr w:type="spellStart"/>
      <w:r w:rsidR="00A14A91" w:rsidRPr="00A14A91">
        <w:rPr>
          <w:rFonts w:eastAsia="Calibri" w:cs="Times New Roman"/>
          <w:b/>
          <w:bCs/>
          <w:lang w:val="es-PE"/>
        </w:rPr>
        <w:t>MICI</w:t>
      </w:r>
      <w:proofErr w:type="spellEnd"/>
      <w:r w:rsidR="00A14A91" w:rsidRPr="00A14A91">
        <w:rPr>
          <w:rFonts w:eastAsia="Calibri" w:cs="Times New Roman"/>
          <w:b/>
          <w:bCs/>
          <w:lang w:val="es-PE"/>
        </w:rPr>
        <w:t>) y el Banco Interamericano de Desarrollo (BID).</w:t>
      </w:r>
    </w:p>
    <w:p w:rsidR="003E75D4" w:rsidRDefault="003E75D4" w:rsidP="00A14A91">
      <w:pPr>
        <w:spacing w:after="0" w:line="240" w:lineRule="auto"/>
        <w:jc w:val="both"/>
        <w:rPr>
          <w:rFonts w:eastAsia="Calibri" w:cs="Times New Roman"/>
          <w:b/>
          <w:bCs/>
          <w:lang w:val="es-PE"/>
        </w:rPr>
      </w:pPr>
    </w:p>
    <w:p w:rsidR="00A14A91" w:rsidRPr="00A14A91" w:rsidRDefault="00A14A91" w:rsidP="00A14A91">
      <w:pPr>
        <w:spacing w:after="0" w:line="240" w:lineRule="auto"/>
        <w:jc w:val="both"/>
        <w:rPr>
          <w:rFonts w:eastAsia="Calibri" w:cs="Times New Roman"/>
          <w:bCs/>
          <w:lang w:val="es-PE"/>
        </w:rPr>
      </w:pPr>
    </w:p>
    <w:p w:rsidR="00A14A91" w:rsidRPr="00A14A91" w:rsidRDefault="00A14A91" w:rsidP="00A14A91">
      <w:pPr>
        <w:spacing w:after="0" w:line="240" w:lineRule="auto"/>
        <w:jc w:val="both"/>
        <w:rPr>
          <w:rFonts w:eastAsia="Calibri" w:cs="Times New Roman"/>
          <w:bCs/>
          <w:lang w:val="es-ES"/>
        </w:rPr>
      </w:pPr>
    </w:p>
    <w:p w:rsidR="00717954" w:rsidRDefault="00717954" w:rsidP="00821B04">
      <w:pPr>
        <w:numPr>
          <w:ilvl w:val="0"/>
          <w:numId w:val="1"/>
        </w:numPr>
        <w:spacing w:after="0" w:line="240" w:lineRule="auto"/>
        <w:jc w:val="both"/>
        <w:rPr>
          <w:b/>
          <w:lang w:val="es-MX"/>
        </w:rPr>
      </w:pPr>
      <w:r w:rsidRPr="00717954">
        <w:rPr>
          <w:b/>
          <w:lang w:val="es-MX"/>
        </w:rPr>
        <w:t>OBJETIVO PRINCIPAL</w:t>
      </w:r>
    </w:p>
    <w:p w:rsidR="00821B04" w:rsidRDefault="00821B04" w:rsidP="00717954">
      <w:pPr>
        <w:spacing w:line="240" w:lineRule="auto"/>
        <w:jc w:val="both"/>
        <w:rPr>
          <w:lang w:val="es-MX"/>
        </w:rPr>
      </w:pPr>
    </w:p>
    <w:p w:rsidR="00717954" w:rsidRDefault="00717954" w:rsidP="00717954">
      <w:pPr>
        <w:spacing w:line="240" w:lineRule="auto"/>
        <w:jc w:val="both"/>
        <w:rPr>
          <w:lang w:val="es-MX"/>
        </w:rPr>
      </w:pPr>
      <w:r w:rsidRPr="00717954">
        <w:rPr>
          <w:lang w:val="es-MX"/>
        </w:rPr>
        <w:t xml:space="preserve">El objetivo principal de esta iniciativa es </w:t>
      </w:r>
      <w:r w:rsidRPr="00717954">
        <w:rPr>
          <w:b/>
          <w:lang w:val="es-MX"/>
        </w:rPr>
        <w:t xml:space="preserve">impulsar el desarrollo de mercados para la comercialización de maderas provenientes de bosques bajo manejo sostenible o certificación </w:t>
      </w:r>
      <w:proofErr w:type="spellStart"/>
      <w:r w:rsidRPr="00717954">
        <w:rPr>
          <w:b/>
          <w:lang w:val="es-MX"/>
        </w:rPr>
        <w:t>FSC</w:t>
      </w:r>
      <w:proofErr w:type="spellEnd"/>
      <w:r w:rsidRPr="00717954">
        <w:rPr>
          <w:lang w:val="es-MX"/>
        </w:rPr>
        <w:t xml:space="preserve">, conectando productores responsables con clientes potenciales en el mercado nacional, regional y eventualmente el internacional; mientras que al mismo tiempo elevar el perfil y el reconocimiento de esta madera sostenible y prontamente certificada por el </w:t>
      </w:r>
      <w:proofErr w:type="spellStart"/>
      <w:r w:rsidRPr="00717954">
        <w:rPr>
          <w:lang w:val="es-MX"/>
        </w:rPr>
        <w:t>FSC</w:t>
      </w:r>
      <w:proofErr w:type="spellEnd"/>
      <w:r w:rsidRPr="00717954">
        <w:rPr>
          <w:lang w:val="es-MX"/>
        </w:rPr>
        <w:t xml:space="preserve"> en el mercado nacional e internacional con el fin de   </w:t>
      </w:r>
      <w:r w:rsidRPr="00717954">
        <w:rPr>
          <w:lang w:val="es-MX"/>
        </w:rPr>
        <w:lastRenderedPageBreak/>
        <w:t>tener acceso a mercados nicho y de alto valor.  Se puede decir que se intenta traer el mercado al bosque, y de esta forma fortalecer, a través del apoyo y colaboración de los distintos socios, el proceso de comercialización de las Empresas Forestal Comunitarias para que estas puedan contribuir al  desarrollo sostenible de las comunidades indígenas y a la protección de los bosques y su biodiversidad.</w:t>
      </w:r>
    </w:p>
    <w:p w:rsidR="00A14A91" w:rsidRDefault="00A14A91" w:rsidP="00717954">
      <w:pPr>
        <w:spacing w:line="240" w:lineRule="auto"/>
        <w:jc w:val="both"/>
        <w:rPr>
          <w:lang w:val="es-MX"/>
        </w:rPr>
      </w:pPr>
    </w:p>
    <w:p w:rsidR="00A14A91" w:rsidRPr="00717954" w:rsidRDefault="00A14A91" w:rsidP="00A14A91">
      <w:pPr>
        <w:numPr>
          <w:ilvl w:val="0"/>
          <w:numId w:val="1"/>
        </w:numPr>
        <w:spacing w:line="240" w:lineRule="auto"/>
        <w:jc w:val="both"/>
        <w:rPr>
          <w:b/>
          <w:lang w:val="es-MX"/>
        </w:rPr>
      </w:pPr>
      <w:r>
        <w:rPr>
          <w:b/>
          <w:lang w:val="es-MX"/>
        </w:rPr>
        <w:t xml:space="preserve">OBJETIVOS </w:t>
      </w:r>
      <w:proofErr w:type="spellStart"/>
      <w:r>
        <w:rPr>
          <w:b/>
          <w:lang w:val="es-MX"/>
        </w:rPr>
        <w:t>ESPECIFICOS</w:t>
      </w:r>
      <w:proofErr w:type="spellEnd"/>
    </w:p>
    <w:p w:rsidR="00DC0AB5" w:rsidRDefault="00DC0AB5" w:rsidP="00DC0AB5">
      <w:pPr>
        <w:spacing w:after="0" w:line="240" w:lineRule="auto"/>
        <w:jc w:val="both"/>
      </w:pPr>
    </w:p>
    <w:p w:rsidR="00DC0AB5" w:rsidRPr="00287705" w:rsidRDefault="00DC0AB5" w:rsidP="00DC0AB5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BD0817">
        <w:rPr>
          <w:b/>
          <w:u w:val="single"/>
        </w:rPr>
        <w:t>Facilitación</w:t>
      </w:r>
      <w:r w:rsidRPr="00B45AE5">
        <w:rPr>
          <w:b/>
          <w:u w:val="single"/>
        </w:rPr>
        <w:t xml:space="preserve"> </w:t>
      </w:r>
      <w:r w:rsidRPr="00BD0817">
        <w:rPr>
          <w:b/>
          <w:u w:val="single"/>
        </w:rPr>
        <w:t xml:space="preserve">de </w:t>
      </w:r>
      <w:r>
        <w:rPr>
          <w:b/>
          <w:u w:val="single"/>
        </w:rPr>
        <w:t xml:space="preserve">financiamiento, </w:t>
      </w:r>
      <w:r w:rsidRPr="00BD0817">
        <w:rPr>
          <w:b/>
          <w:u w:val="single"/>
        </w:rPr>
        <w:t>negocios y relaciones asociativas</w:t>
      </w:r>
      <w:r>
        <w:t xml:space="preserve"> en el mercado local/regional;</w:t>
      </w:r>
    </w:p>
    <w:p w:rsidR="00DC0AB5" w:rsidRDefault="00DC0AB5" w:rsidP="00DC0AB5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BD0817">
        <w:rPr>
          <w:b/>
          <w:u w:val="single"/>
        </w:rPr>
        <w:t>Apertura de nuevos mercados</w:t>
      </w:r>
      <w:r>
        <w:t>, en especial mercados nicho de alto valor;</w:t>
      </w:r>
    </w:p>
    <w:p w:rsidR="00717954" w:rsidRPr="003E75D4" w:rsidRDefault="00DC0AB5" w:rsidP="00DC0AB5">
      <w:pPr>
        <w:pStyle w:val="ListParagraph"/>
        <w:numPr>
          <w:ilvl w:val="0"/>
          <w:numId w:val="2"/>
        </w:numPr>
        <w:spacing w:after="0" w:line="360" w:lineRule="auto"/>
        <w:jc w:val="both"/>
      </w:pPr>
      <w:r w:rsidRPr="00DC0AB5">
        <w:rPr>
          <w:b/>
          <w:u w:val="single"/>
        </w:rPr>
        <w:t>Promoción de</w:t>
      </w:r>
      <w:r>
        <w:rPr>
          <w:b/>
          <w:u w:val="single"/>
        </w:rPr>
        <w:t xml:space="preserve"> madera </w:t>
      </w:r>
      <w:r w:rsidRPr="00DC0AB5">
        <w:rPr>
          <w:b/>
          <w:u w:val="single"/>
        </w:rPr>
        <w:t>sostenible</w:t>
      </w:r>
      <w:r>
        <w:rPr>
          <w:b/>
          <w:u w:val="single"/>
        </w:rPr>
        <w:t xml:space="preserve"> y comercio responsable</w:t>
      </w:r>
      <w:r w:rsidR="00821B04">
        <w:t xml:space="preserve"> en Panamá y la región</w:t>
      </w:r>
    </w:p>
    <w:p w:rsidR="003E75D4" w:rsidRPr="00821B04" w:rsidRDefault="003E75D4" w:rsidP="003E75D4">
      <w:pPr>
        <w:spacing w:after="0" w:line="360" w:lineRule="auto"/>
        <w:jc w:val="both"/>
        <w:rPr>
          <w:lang w:val="es-MX"/>
        </w:rPr>
      </w:pPr>
    </w:p>
    <w:p w:rsidR="003E75D4" w:rsidRPr="00821B04" w:rsidRDefault="003E75D4" w:rsidP="003E75D4">
      <w:pPr>
        <w:spacing w:after="0" w:line="360" w:lineRule="auto"/>
        <w:jc w:val="both"/>
        <w:rPr>
          <w:lang w:val="es-MX"/>
        </w:rPr>
      </w:pPr>
    </w:p>
    <w:p w:rsidR="003E75D4" w:rsidRPr="003E75D4" w:rsidRDefault="003E75D4" w:rsidP="003E75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E75D4">
        <w:rPr>
          <w:b/>
        </w:rPr>
        <w:t>Seminario Informativo</w:t>
      </w:r>
    </w:p>
    <w:p w:rsidR="003E75D4" w:rsidRDefault="003E75D4" w:rsidP="003E75D4">
      <w:pPr>
        <w:pStyle w:val="ListParagraph"/>
        <w:spacing w:after="0" w:line="240" w:lineRule="auto"/>
        <w:ind w:left="360"/>
        <w:jc w:val="both"/>
      </w:pPr>
    </w:p>
    <w:p w:rsidR="0050601D" w:rsidRPr="003B2C1B" w:rsidRDefault="003E75D4" w:rsidP="0050601D">
      <w:pPr>
        <w:spacing w:line="240" w:lineRule="auto"/>
        <w:jc w:val="both"/>
        <w:rPr>
          <w:lang w:val="es-MX"/>
        </w:rPr>
      </w:pPr>
      <w:r w:rsidRPr="0050601D">
        <w:rPr>
          <w:lang w:val="es-MX"/>
        </w:rPr>
        <w:t>Para complementar la Rueda de Negocios se planea llevar a cabo</w:t>
      </w:r>
      <w:r w:rsidR="00E82ADC" w:rsidRPr="0050601D">
        <w:rPr>
          <w:lang w:val="es-MX"/>
        </w:rPr>
        <w:t xml:space="preserve"> un seminario informativo como evento paralelo</w:t>
      </w:r>
      <w:r w:rsidRPr="0050601D">
        <w:rPr>
          <w:rFonts w:eastAsiaTheme="minorEastAsia"/>
          <w:lang w:val="es-MX" w:eastAsia="es-MX"/>
        </w:rPr>
        <w:t xml:space="preserve">.  </w:t>
      </w:r>
      <w:r w:rsidRPr="00821B04">
        <w:rPr>
          <w:lang w:val="es-MX"/>
        </w:rPr>
        <w:t>Este evento ofrece una excelente opor</w:t>
      </w:r>
      <w:r w:rsidR="00E82ADC" w:rsidRPr="00821B04">
        <w:rPr>
          <w:lang w:val="es-MX"/>
        </w:rPr>
        <w:t xml:space="preserve">tunidad para </w:t>
      </w:r>
      <w:r w:rsidR="00821B04">
        <w:rPr>
          <w:lang w:val="es-MX"/>
        </w:rPr>
        <w:t xml:space="preserve">los </w:t>
      </w:r>
      <w:r w:rsidR="00E82ADC" w:rsidRPr="00821B04">
        <w:rPr>
          <w:lang w:val="es-MX"/>
        </w:rPr>
        <w:t>diferentes actores interesado</w:t>
      </w:r>
      <w:r w:rsidR="00821B04" w:rsidRPr="00821B04">
        <w:rPr>
          <w:lang w:val="es-MX"/>
        </w:rPr>
        <w:t>s</w:t>
      </w:r>
      <w:r w:rsidR="00E82ADC" w:rsidRPr="00821B04">
        <w:rPr>
          <w:lang w:val="es-MX"/>
        </w:rPr>
        <w:t xml:space="preserve"> de promover su sector, trabajo, o productos</w:t>
      </w:r>
      <w:r w:rsidRPr="00821B04">
        <w:rPr>
          <w:lang w:val="es-MX"/>
        </w:rPr>
        <w:t xml:space="preserve"> </w:t>
      </w:r>
      <w:r w:rsidR="00601D40" w:rsidRPr="00821B04">
        <w:rPr>
          <w:lang w:val="es-MX"/>
        </w:rPr>
        <w:t xml:space="preserve">relacionados al manejo forestal sostenible </w:t>
      </w:r>
      <w:r w:rsidRPr="00821B04">
        <w:rPr>
          <w:lang w:val="es-MX"/>
        </w:rPr>
        <w:t>en Panamá con la finalida</w:t>
      </w:r>
      <w:r w:rsidR="00601D40" w:rsidRPr="00821B04">
        <w:rPr>
          <w:lang w:val="es-MX"/>
        </w:rPr>
        <w:t>d de apoyar y promover los</w:t>
      </w:r>
      <w:r w:rsidRPr="00821B04">
        <w:rPr>
          <w:lang w:val="es-MX"/>
        </w:rPr>
        <w:t xml:space="preserve"> negocios verdes</w:t>
      </w:r>
      <w:r w:rsidR="00601D40" w:rsidRPr="00821B04">
        <w:rPr>
          <w:lang w:val="es-MX"/>
        </w:rPr>
        <w:t>,</w:t>
      </w:r>
      <w:r w:rsidRPr="00821B04">
        <w:rPr>
          <w:lang w:val="es-MX"/>
        </w:rPr>
        <w:t xml:space="preserve"> amigables a la biodiversidad. </w:t>
      </w:r>
      <w:r w:rsidRPr="00A22483">
        <w:rPr>
          <w:b/>
          <w:lang w:val="es-MX"/>
        </w:rPr>
        <w:t>El seminario informativo servirá como una plataforma complementaria a la Rueda de Negocios con el propósito de proveer un espacio de intercambio de información relevante al manejo forestal sostenible</w:t>
      </w:r>
      <w:r w:rsidR="00A22483">
        <w:rPr>
          <w:b/>
          <w:lang w:val="es-MX"/>
        </w:rPr>
        <w:t xml:space="preserve"> y el comercio responsable</w:t>
      </w:r>
      <w:r w:rsidRPr="00A22483">
        <w:rPr>
          <w:lang w:val="es-MX"/>
        </w:rPr>
        <w:t xml:space="preserve">. </w:t>
      </w:r>
      <w:r w:rsidRPr="00821B04">
        <w:rPr>
          <w:lang w:val="es-MX"/>
        </w:rPr>
        <w:t>Se pretende que en este espacio se puedan hacer diferentes presentaciones</w:t>
      </w:r>
      <w:r w:rsidR="00A22483">
        <w:rPr>
          <w:lang w:val="es-MX"/>
        </w:rPr>
        <w:t xml:space="preserve"> relacionadas a los temas</w:t>
      </w:r>
      <w:r w:rsidR="00821B04">
        <w:rPr>
          <w:lang w:val="es-MX"/>
        </w:rPr>
        <w:t xml:space="preserve"> central</w:t>
      </w:r>
      <w:r w:rsidR="00A22483">
        <w:rPr>
          <w:lang w:val="es-MX"/>
        </w:rPr>
        <w:t xml:space="preserve">es, por ejemplo, </w:t>
      </w:r>
      <w:r w:rsidRPr="00821B04">
        <w:rPr>
          <w:lang w:val="es-MX"/>
        </w:rPr>
        <w:t xml:space="preserve">la certificación forestal, </w:t>
      </w:r>
      <w:r w:rsidR="00601D40" w:rsidRPr="00821B04">
        <w:rPr>
          <w:lang w:val="es-MX"/>
        </w:rPr>
        <w:t xml:space="preserve">legalidad/ilegalidad, </w:t>
      </w:r>
      <w:r w:rsidRPr="00821B04">
        <w:rPr>
          <w:lang w:val="es-MX"/>
        </w:rPr>
        <w:t>reforestación, financiamiento, negocio justo (</w:t>
      </w:r>
      <w:proofErr w:type="spellStart"/>
      <w:r w:rsidRPr="00821B04">
        <w:rPr>
          <w:lang w:val="es-MX"/>
        </w:rPr>
        <w:t>fairtrade</w:t>
      </w:r>
      <w:proofErr w:type="spellEnd"/>
      <w:r w:rsidRPr="00821B04">
        <w:rPr>
          <w:lang w:val="es-MX"/>
        </w:rPr>
        <w:t xml:space="preserve">), compra responsable y la conservación de los bosques y su biodiversidad, entre otros.  </w:t>
      </w:r>
      <w:r w:rsidR="00601D40" w:rsidRPr="003B2C1B">
        <w:rPr>
          <w:lang w:val="es-MX"/>
        </w:rPr>
        <w:t>Como objetivo secundario este evento permitirá a los participantes familiarizarse con las diferentes entidades involucradas en el sector forestal sostenible</w:t>
      </w:r>
      <w:r w:rsidR="00821B04">
        <w:rPr>
          <w:lang w:val="es-MX"/>
        </w:rPr>
        <w:t xml:space="preserve"> en</w:t>
      </w:r>
      <w:r w:rsidR="00601D40" w:rsidRPr="003B2C1B">
        <w:rPr>
          <w:lang w:val="es-MX"/>
        </w:rPr>
        <w:t xml:space="preserve"> Panamá y explorar las posibilidades para crear sinergias y colaboración.  </w:t>
      </w:r>
    </w:p>
    <w:p w:rsidR="0050601D" w:rsidRPr="0050601D" w:rsidRDefault="0050601D" w:rsidP="0050601D">
      <w:pPr>
        <w:spacing w:after="0" w:line="240" w:lineRule="auto"/>
        <w:jc w:val="both"/>
        <w:rPr>
          <w:lang w:val="es-MX"/>
        </w:rPr>
      </w:pPr>
      <w:r w:rsidRPr="0050601D">
        <w:rPr>
          <w:lang w:val="es-MX"/>
        </w:rPr>
        <w:t xml:space="preserve">Adicionalmente, se considera que este evento sería propicio para el lanzamiento de la certificación </w:t>
      </w:r>
      <w:proofErr w:type="spellStart"/>
      <w:r w:rsidRPr="0050601D">
        <w:rPr>
          <w:lang w:val="es-MX"/>
        </w:rPr>
        <w:t>FSC</w:t>
      </w:r>
      <w:proofErr w:type="spellEnd"/>
      <w:r w:rsidRPr="0050601D">
        <w:rPr>
          <w:lang w:val="es-MX"/>
        </w:rPr>
        <w:t xml:space="preserve"> de NE-</w:t>
      </w:r>
      <w:proofErr w:type="spellStart"/>
      <w:r w:rsidRPr="0050601D">
        <w:rPr>
          <w:lang w:val="es-MX"/>
        </w:rPr>
        <w:t>DRUA</w:t>
      </w:r>
      <w:proofErr w:type="spellEnd"/>
      <w:r w:rsidRPr="0050601D">
        <w:rPr>
          <w:lang w:val="es-MX"/>
        </w:rPr>
        <w:t xml:space="preserve"> y dos de las EFC (Marragantí y Tupiza) que en conjunto representan más de 43,500 ha de bosque certificado y</w:t>
      </w:r>
      <w:r w:rsidR="00DA320B">
        <w:rPr>
          <w:lang w:val="es-MX"/>
        </w:rPr>
        <w:t>a que</w:t>
      </w:r>
      <w:r w:rsidRPr="0050601D">
        <w:rPr>
          <w:lang w:val="es-MX"/>
        </w:rPr>
        <w:t xml:space="preserve"> se trata de la primera certificación en bosques naturales en Panamá.  </w:t>
      </w:r>
    </w:p>
    <w:p w:rsidR="0050601D" w:rsidRPr="003E75D4" w:rsidRDefault="0050601D" w:rsidP="0050601D">
      <w:pPr>
        <w:pStyle w:val="ListParagraph"/>
        <w:spacing w:after="0" w:line="240" w:lineRule="auto"/>
        <w:ind w:left="360"/>
        <w:jc w:val="both"/>
      </w:pPr>
    </w:p>
    <w:sectPr w:rsidR="0050601D" w:rsidRPr="003E75D4" w:rsidSect="0088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8C" w:rsidRDefault="00F6728C" w:rsidP="00717954">
      <w:pPr>
        <w:spacing w:after="0" w:line="240" w:lineRule="auto"/>
      </w:pPr>
      <w:r>
        <w:separator/>
      </w:r>
    </w:p>
  </w:endnote>
  <w:endnote w:type="continuationSeparator" w:id="0">
    <w:p w:rsidR="00F6728C" w:rsidRDefault="00F6728C" w:rsidP="0071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8C" w:rsidRDefault="00F6728C" w:rsidP="00717954">
      <w:pPr>
        <w:spacing w:after="0" w:line="240" w:lineRule="auto"/>
      </w:pPr>
      <w:r>
        <w:separator/>
      </w:r>
    </w:p>
  </w:footnote>
  <w:footnote w:type="continuationSeparator" w:id="0">
    <w:p w:rsidR="00F6728C" w:rsidRDefault="00F6728C" w:rsidP="00717954">
      <w:pPr>
        <w:spacing w:after="0" w:line="240" w:lineRule="auto"/>
      </w:pPr>
      <w:r>
        <w:continuationSeparator/>
      </w:r>
    </w:p>
  </w:footnote>
  <w:footnote w:id="1">
    <w:p w:rsidR="00DC0AB5" w:rsidRPr="00AE0B37" w:rsidRDefault="00DC0AB5" w:rsidP="00DC0AB5">
      <w:pPr>
        <w:pStyle w:val="FootnoteText"/>
        <w:rPr>
          <w:sz w:val="18"/>
          <w:lang w:val="es-MX"/>
        </w:rPr>
      </w:pPr>
      <w:r>
        <w:rPr>
          <w:rStyle w:val="FootnoteReference"/>
        </w:rPr>
        <w:footnoteRef/>
      </w:r>
      <w:r>
        <w:t xml:space="preserve"> </w:t>
      </w:r>
      <w:r w:rsidRPr="00AE0B37">
        <w:rPr>
          <w:sz w:val="18"/>
          <w:lang w:val="es-MX"/>
        </w:rPr>
        <w:t>Plan General de Manejo, Plan de Operación Anual, Estudio de Impacto Ambiental</w:t>
      </w:r>
    </w:p>
  </w:footnote>
  <w:footnote w:id="2">
    <w:p w:rsidR="00DC0AB5" w:rsidRPr="00411D32" w:rsidRDefault="00DC0AB5" w:rsidP="00DC0AB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11D32">
        <w:rPr>
          <w:lang w:val="en-US"/>
        </w:rPr>
        <w:t xml:space="preserve"> </w:t>
      </w:r>
      <w:r w:rsidRPr="00AE0B37">
        <w:rPr>
          <w:sz w:val="18"/>
          <w:lang w:val="en-US"/>
        </w:rPr>
        <w:t xml:space="preserve">Forest Stewardship Council </w:t>
      </w:r>
      <w:r w:rsidR="00F112EC">
        <w:fldChar w:fldCharType="begin"/>
      </w:r>
      <w:r w:rsidR="00F112EC" w:rsidRPr="00A22483">
        <w:rPr>
          <w:lang w:val="en-US"/>
        </w:rPr>
        <w:instrText>HYPERLINK "http://www.fsc.org/"</w:instrText>
      </w:r>
      <w:r w:rsidR="00F112EC">
        <w:fldChar w:fldCharType="separate"/>
      </w:r>
      <w:r w:rsidRPr="00AE0B37">
        <w:rPr>
          <w:rStyle w:val="Hyperlink"/>
          <w:sz w:val="18"/>
          <w:lang w:val="en-US"/>
        </w:rPr>
        <w:t>http://www.fsc.org/</w:t>
      </w:r>
      <w:r w:rsidR="00F112EC">
        <w:fldChar w:fldCharType="end"/>
      </w:r>
    </w:p>
  </w:footnote>
  <w:footnote w:id="3">
    <w:p w:rsidR="00821B04" w:rsidRPr="00821B04" w:rsidRDefault="00954A4B" w:rsidP="00954A4B">
      <w:pPr>
        <w:pStyle w:val="FootnoteText"/>
        <w:rPr>
          <w:sz w:val="18"/>
          <w:lang w:val="en-US"/>
        </w:rPr>
      </w:pPr>
      <w:r>
        <w:rPr>
          <w:rStyle w:val="FootnoteReference"/>
        </w:rPr>
        <w:footnoteRef/>
      </w:r>
      <w:r w:rsidRPr="00954A4B">
        <w:rPr>
          <w:lang w:val="en-US"/>
        </w:rPr>
        <w:t xml:space="preserve"> </w:t>
      </w:r>
      <w:r w:rsidR="00F112EC">
        <w:fldChar w:fldCharType="begin"/>
      </w:r>
      <w:r w:rsidR="00F112EC" w:rsidRPr="00A22483">
        <w:rPr>
          <w:lang w:val="en-US"/>
        </w:rPr>
        <w:instrText>HYPERLINK "http://wwf.panda.org/es/?201426/500mildlaresennegociosMaderalegalysostenible"</w:instrText>
      </w:r>
      <w:r w:rsidR="00F112EC">
        <w:fldChar w:fldCharType="separate"/>
      </w:r>
      <w:r w:rsidR="00821B04" w:rsidRPr="008C7609">
        <w:rPr>
          <w:rStyle w:val="Hyperlink"/>
          <w:sz w:val="18"/>
          <w:lang w:val="en-US"/>
        </w:rPr>
        <w:t>http://wwf.panda.org/es/?201426/500mildlaresennegociosMaderalegalysostenible</w:t>
      </w:r>
      <w:r w:rsidR="00F112EC">
        <w:fldChar w:fldCharType="end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893"/>
    <w:multiLevelType w:val="hybridMultilevel"/>
    <w:tmpl w:val="D9F40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C326F"/>
    <w:multiLevelType w:val="hybridMultilevel"/>
    <w:tmpl w:val="A2D07E4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4635BB"/>
    <w:multiLevelType w:val="hybridMultilevel"/>
    <w:tmpl w:val="0FCC4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3EA9"/>
    <w:multiLevelType w:val="hybridMultilevel"/>
    <w:tmpl w:val="36A23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954"/>
    <w:rsid w:val="00160CB9"/>
    <w:rsid w:val="00182B25"/>
    <w:rsid w:val="00303F1A"/>
    <w:rsid w:val="003B2C1B"/>
    <w:rsid w:val="003E75D4"/>
    <w:rsid w:val="004971B1"/>
    <w:rsid w:val="0050601D"/>
    <w:rsid w:val="00601D40"/>
    <w:rsid w:val="00717954"/>
    <w:rsid w:val="007261A5"/>
    <w:rsid w:val="00821B04"/>
    <w:rsid w:val="00883E2C"/>
    <w:rsid w:val="008A74EE"/>
    <w:rsid w:val="00954A4B"/>
    <w:rsid w:val="00A14A91"/>
    <w:rsid w:val="00A22483"/>
    <w:rsid w:val="00A77198"/>
    <w:rsid w:val="00DA320B"/>
    <w:rsid w:val="00DC0AB5"/>
    <w:rsid w:val="00E82ADC"/>
    <w:rsid w:val="00F112EC"/>
    <w:rsid w:val="00F6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17954"/>
    <w:pPr>
      <w:spacing w:after="0" w:line="240" w:lineRule="auto"/>
    </w:pPr>
    <w:rPr>
      <w:rFonts w:eastAsiaTheme="minorEastAsia"/>
      <w:sz w:val="20"/>
      <w:szCs w:val="20"/>
      <w:lang w:val="es-PE" w:eastAsia="es-P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954"/>
    <w:rPr>
      <w:rFonts w:eastAsiaTheme="minorEastAsia"/>
      <w:sz w:val="20"/>
      <w:szCs w:val="20"/>
      <w:lang w:val="es-PE" w:eastAsia="es-PE"/>
    </w:rPr>
  </w:style>
  <w:style w:type="character" w:styleId="FootnoteReference">
    <w:name w:val="footnote reference"/>
    <w:basedOn w:val="DefaultParagraphFont"/>
    <w:uiPriority w:val="99"/>
    <w:semiHidden/>
    <w:unhideWhenUsed/>
    <w:rsid w:val="00717954"/>
    <w:rPr>
      <w:vertAlign w:val="superscript"/>
    </w:rPr>
  </w:style>
  <w:style w:type="character" w:styleId="Hyperlink">
    <w:name w:val="Hyperlink"/>
    <w:basedOn w:val="DefaultParagraphFont"/>
    <w:unhideWhenUsed/>
    <w:rsid w:val="007179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AB5"/>
    <w:pPr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2012-12-20T20:53:00Z</dcterms:created>
  <dcterms:modified xsi:type="dcterms:W3CDTF">2013-01-14T22:13:00Z</dcterms:modified>
</cp:coreProperties>
</file>